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1F07A" w14:textId="77777777" w:rsidR="00C312D2" w:rsidRDefault="004C6AA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15A307E" wp14:editId="6C030FBD">
                <wp:simplePos x="0" y="0"/>
                <wp:positionH relativeFrom="column">
                  <wp:align>center</wp:align>
                </wp:positionH>
                <wp:positionV relativeFrom="paragraph">
                  <wp:posOffset>-15240</wp:posOffset>
                </wp:positionV>
                <wp:extent cx="5892165" cy="910050"/>
                <wp:effectExtent l="4762" t="4762" r="4762" b="4762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2164" cy="91004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D91360F" w14:textId="77777777" w:rsidR="00C312D2" w:rsidRDefault="004C6AAE">
                            <w:pPr>
                              <w:pStyle w:val="Titre2"/>
                              <w:rPr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Cs/>
                                <w:sz w:val="26"/>
                                <w:szCs w:val="26"/>
                              </w:rPr>
                              <w:t>ANNEXE 1B A L’ACTE D’ENGAGEMENT </w:t>
                            </w:r>
                          </w:p>
                          <w:p w14:paraId="16D3A203" w14:textId="77777777" w:rsidR="00C312D2" w:rsidRDefault="004C6AAE">
                            <w:pPr>
                              <w:pStyle w:val="Titre2"/>
                              <w:rPr>
                                <w:bCs/>
                                <w:sz w:val="26"/>
                                <w:szCs w:val="26"/>
                                <w:highlight w:val="white"/>
                              </w:rPr>
                            </w:pPr>
                            <w:r>
                              <w:rPr>
                                <w:bCs/>
                                <w:sz w:val="26"/>
                                <w:szCs w:val="26"/>
                                <w:highlight w:val="white"/>
                              </w:rPr>
                              <w:t>Délais de livraison, d’installation et de mise en service et de formation / les conditions de garantie légale, d’extension de garantie et de maintenance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15A307E" id="AutoShape 2" o:spid="_x0000_s1026" style="position:absolute;margin-left:0;margin-top:-1.2pt;width:463.95pt;height:71.65pt;z-index:251657728;visibility:visible;mso-wrap-style:square;mso-wrap-distance-left:9pt;mso-wrap-distance-top:0;mso-wrap-distance-right:9pt;mso-wrap-distance-bottom:0;mso-position-horizontal:center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">
                <v:shadow on="t" offset="6pt,6pt"/>
                <v:textbox>
                  <w:txbxContent>
                    <w:p w14:paraId="0D91360F" w14:textId="77777777" w:rsidR="00C312D2" w:rsidRDefault="004C6AAE">
                      <w:pPr>
                        <w:pStyle w:val="Titre2"/>
                        <w:rPr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Cs/>
                          <w:sz w:val="26"/>
                          <w:szCs w:val="26"/>
                        </w:rPr>
                        <w:t>ANNEXE 1B A L’ACTE D’ENGAGEMENT </w:t>
                      </w:r>
                    </w:p>
                    <w:p w14:paraId="16D3A203" w14:textId="77777777" w:rsidR="00C312D2" w:rsidRDefault="004C6AAE">
                      <w:pPr>
                        <w:pStyle w:val="Titre2"/>
                        <w:rPr>
                          <w:bCs/>
                          <w:sz w:val="26"/>
                          <w:szCs w:val="26"/>
                          <w:highlight w:val="white"/>
                        </w:rPr>
                      </w:pPr>
                      <w:r>
                        <w:rPr>
                          <w:bCs/>
                          <w:sz w:val="26"/>
                          <w:szCs w:val="26"/>
                          <w:highlight w:val="white"/>
                        </w:rPr>
                        <w:t>Délais de livraison, d’installation et de mise en service et de formation / les conditions de garantie légale, d’extension de garantie et de maintenance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69331DD" w14:textId="77777777" w:rsidR="00C312D2" w:rsidRDefault="00C312D2">
      <w:pPr>
        <w:rPr>
          <w:rFonts w:ascii="Arial" w:hAnsi="Arial" w:cs="Arial"/>
        </w:rPr>
      </w:pPr>
    </w:p>
    <w:p w14:paraId="17ECD84F" w14:textId="77777777" w:rsidR="00C312D2" w:rsidRDefault="00C312D2">
      <w:pPr>
        <w:pStyle w:val="Titre1"/>
        <w:jc w:val="center"/>
        <w:rPr>
          <w:rFonts w:ascii="Arial" w:hAnsi="Arial" w:cs="Arial"/>
          <w:sz w:val="20"/>
        </w:rPr>
      </w:pPr>
    </w:p>
    <w:p w14:paraId="74330D30" w14:textId="77777777" w:rsidR="00C312D2" w:rsidRDefault="00C312D2">
      <w:pPr>
        <w:rPr>
          <w:rFonts w:ascii="Arial" w:hAnsi="Arial" w:cs="Arial"/>
        </w:rPr>
      </w:pPr>
    </w:p>
    <w:p w14:paraId="658DD702" w14:textId="77777777" w:rsidR="00C312D2" w:rsidRDefault="00C312D2">
      <w:pPr>
        <w:rPr>
          <w:rFonts w:ascii="Arial" w:hAnsi="Arial" w:cs="Arial"/>
        </w:rPr>
      </w:pPr>
    </w:p>
    <w:p w14:paraId="0D7E4936" w14:textId="77777777" w:rsidR="00C312D2" w:rsidRDefault="00C312D2">
      <w:pPr>
        <w:rPr>
          <w:rFonts w:ascii="Arial" w:hAnsi="Arial" w:cs="Arial"/>
        </w:rPr>
      </w:pPr>
    </w:p>
    <w:p w14:paraId="40CB5C28" w14:textId="77777777" w:rsidR="00C312D2" w:rsidRDefault="00C312D2">
      <w:pPr>
        <w:rPr>
          <w:rFonts w:ascii="Arial" w:hAnsi="Arial" w:cs="Arial"/>
        </w:rPr>
      </w:pPr>
    </w:p>
    <w:p w14:paraId="549B4591" w14:textId="77777777" w:rsidR="00C312D2" w:rsidRDefault="004C6AA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Les candidats répondront à minima aux questions suivantes. Ils pourront développer leurs réponses sur un autre document mais ce dernier devra impérativement avoir l'intitulé suivant : </w:t>
      </w:r>
      <w:r>
        <w:rPr>
          <w:rFonts w:ascii="Arial" w:hAnsi="Arial" w:cs="Arial"/>
          <w:b/>
        </w:rPr>
        <w:t>"Mémoire Annexe 1B"</w:t>
      </w:r>
    </w:p>
    <w:p w14:paraId="63C8C01D" w14:textId="77777777" w:rsidR="00C312D2" w:rsidRDefault="00C312D2">
      <w:pPr>
        <w:rPr>
          <w:rFonts w:ascii="Arial" w:hAnsi="Arial" w:cs="Arial"/>
          <w:bCs/>
          <w:color w:val="000000"/>
        </w:rPr>
      </w:pPr>
    </w:p>
    <w:p w14:paraId="277EFCB7" w14:textId="77777777" w:rsidR="00C312D2" w:rsidRDefault="004C6AAE">
      <w:pPr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Coordonnées de l'interlocuteur dédié à l’établissement :</w:t>
      </w:r>
    </w:p>
    <w:p w14:paraId="4DB1CCB3" w14:textId="77777777" w:rsidR="00C312D2" w:rsidRDefault="00C312D2">
      <w:pPr>
        <w:rPr>
          <w:rFonts w:ascii="Arial" w:hAnsi="Arial" w:cs="Arial"/>
          <w:color w:val="000000"/>
        </w:rPr>
      </w:pPr>
    </w:p>
    <w:p w14:paraId="3906CF29" w14:textId="77777777" w:rsidR="00C312D2" w:rsidRDefault="004C6AAE">
      <w:pPr>
        <w:tabs>
          <w:tab w:val="right" w:leader="dot" w:pos="9498"/>
        </w:tabs>
        <w:spacing w:line="480" w:lineRule="auto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Nom : </w:t>
      </w:r>
      <w:r>
        <w:rPr>
          <w:rFonts w:ascii="Arial" w:hAnsi="Arial" w:cs="Arial"/>
        </w:rPr>
        <w:tab/>
      </w:r>
    </w:p>
    <w:p w14:paraId="55463375" w14:textId="77777777" w:rsidR="00C312D2" w:rsidRDefault="004C6AAE">
      <w:pPr>
        <w:tabs>
          <w:tab w:val="right" w:leader="dot" w:pos="9498"/>
        </w:tabs>
        <w:spacing w:line="480" w:lineRule="auto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Adresse électronique : </w:t>
      </w:r>
      <w:r>
        <w:rPr>
          <w:rFonts w:ascii="Arial" w:hAnsi="Arial" w:cs="Arial"/>
        </w:rPr>
        <w:tab/>
      </w:r>
    </w:p>
    <w:p w14:paraId="0130E800" w14:textId="77777777" w:rsidR="00C312D2" w:rsidRDefault="004C6AAE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Tél : _ _ / _ _ /_ _ /_ _ /_ _   Fax :   _ _ / _ _ /_ _ /_ _ /_ _</w:t>
      </w:r>
    </w:p>
    <w:p w14:paraId="4C40E8F8" w14:textId="77777777" w:rsidR="00C312D2" w:rsidRDefault="00C312D2">
      <w:pPr>
        <w:rPr>
          <w:rFonts w:ascii="Arial" w:hAnsi="Arial" w:cs="Arial"/>
          <w:color w:val="000000"/>
        </w:rPr>
      </w:pPr>
    </w:p>
    <w:p w14:paraId="713648EF" w14:textId="77777777" w:rsidR="00C312D2" w:rsidRDefault="00C312D2">
      <w:pPr>
        <w:rPr>
          <w:rFonts w:ascii="Arial" w:hAnsi="Arial" w:cs="Arial"/>
          <w:color w:val="000000"/>
        </w:rPr>
      </w:pPr>
    </w:p>
    <w:p w14:paraId="4A98F222" w14:textId="77777777" w:rsidR="00C312D2" w:rsidRDefault="004C6AAE">
      <w:pPr>
        <w:pStyle w:val="Pieddepage"/>
        <w:tabs>
          <w:tab w:val="clear" w:pos="4536"/>
          <w:tab w:val="clear" w:pos="9072"/>
        </w:tabs>
        <w:jc w:val="both"/>
        <w:rPr>
          <w:rFonts w:ascii="Arial" w:hAnsi="Arial" w:cs="Arial"/>
          <w:b/>
          <w:bCs/>
          <w:i/>
          <w:iCs/>
          <w:u w:val="single"/>
        </w:rPr>
      </w:pPr>
      <w:r>
        <w:rPr>
          <w:rFonts w:ascii="Arial" w:hAnsi="Arial" w:cs="Arial"/>
          <w:b/>
          <w:bCs/>
          <w:i/>
          <w:iCs/>
          <w:highlight w:val="lightGray"/>
          <w:u w:val="single"/>
        </w:rPr>
        <w:t>1°) Délais</w:t>
      </w:r>
    </w:p>
    <w:p w14:paraId="688DDF30" w14:textId="77777777" w:rsidR="00C312D2" w:rsidRDefault="00C312D2">
      <w:pPr>
        <w:rPr>
          <w:rFonts w:ascii="Arial" w:hAnsi="Arial" w:cs="Arial"/>
          <w:color w:val="000000"/>
        </w:rPr>
      </w:pPr>
    </w:p>
    <w:p w14:paraId="25B8104D" w14:textId="77777777" w:rsidR="00C312D2" w:rsidRDefault="004C6AAE">
      <w:pPr>
        <w:tabs>
          <w:tab w:val="left" w:leader="dot" w:pos="3402"/>
        </w:tabs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Délai de livraison </w:t>
      </w:r>
      <w:r>
        <w:rPr>
          <w:rFonts w:ascii="Arial" w:hAnsi="Arial" w:cs="Arial"/>
        </w:rPr>
        <w:t xml:space="preserve">en jours ouvrés (du lundi au vendredi de 9h à 12h et de 14h à 17h) à compter de la notification : </w:t>
      </w:r>
      <w:r>
        <w:rPr>
          <w:rFonts w:ascii="Arial" w:hAnsi="Arial" w:cs="Arial"/>
          <w:b/>
          <w:bCs/>
        </w:rPr>
        <w:tab/>
        <w:t>jours ouvrés</w:t>
      </w:r>
    </w:p>
    <w:p w14:paraId="215627FA" w14:textId="77777777" w:rsidR="00C312D2" w:rsidRDefault="00C312D2">
      <w:pPr>
        <w:pStyle w:val="Pieddepag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p w14:paraId="014858AC" w14:textId="3C7AB3F3" w:rsidR="00C312D2" w:rsidRDefault="00212BE4" w:rsidP="00212BE4">
      <w:pPr>
        <w:pStyle w:val="Pieddepage"/>
        <w:tabs>
          <w:tab w:val="clear" w:pos="4536"/>
          <w:tab w:val="clear" w:pos="9072"/>
        </w:tabs>
        <w:jc w:val="both"/>
        <w:rPr>
          <w:rFonts w:ascii="Arial" w:hAnsi="Arial" w:cs="Arial"/>
          <w:color w:val="000000" w:themeColor="text1"/>
          <w:highlight w:val="cyan"/>
        </w:rPr>
      </w:pPr>
      <w:r>
        <w:rPr>
          <w:rFonts w:ascii="Arial" w:hAnsi="Arial" w:cs="Arial"/>
          <w:b/>
          <w:bCs/>
        </w:rPr>
        <w:t>Délai d</w:t>
      </w:r>
      <w:r w:rsidR="004C6AAE">
        <w:rPr>
          <w:rFonts w:ascii="Arial" w:hAnsi="Arial" w:cs="Arial"/>
          <w:b/>
          <w:bCs/>
        </w:rPr>
        <w:t xml:space="preserve">’installation et </w:t>
      </w:r>
      <w:r>
        <w:rPr>
          <w:rFonts w:ascii="Arial" w:hAnsi="Arial" w:cs="Arial"/>
          <w:b/>
          <w:bCs/>
        </w:rPr>
        <w:t>de</w:t>
      </w:r>
      <w:r w:rsidR="004C6AAE">
        <w:rPr>
          <w:rFonts w:ascii="Arial" w:hAnsi="Arial" w:cs="Arial"/>
          <w:b/>
          <w:bCs/>
        </w:rPr>
        <w:t xml:space="preserve"> mise en service </w:t>
      </w:r>
      <w:r w:rsidR="004C6AAE">
        <w:rPr>
          <w:rFonts w:ascii="Arial" w:hAnsi="Arial" w:cs="Arial"/>
        </w:rPr>
        <w:t>dans un déla</w:t>
      </w:r>
      <w:r w:rsidR="004C6AAE">
        <w:rPr>
          <w:rFonts w:ascii="Arial" w:hAnsi="Arial" w:cs="Arial"/>
          <w:color w:val="000000" w:themeColor="text1"/>
        </w:rPr>
        <w:t xml:space="preserve">i </w:t>
      </w:r>
      <w:r w:rsidR="004C6AAE" w:rsidRPr="00445A67">
        <w:rPr>
          <w:rFonts w:ascii="Arial" w:hAnsi="Arial" w:cs="Arial"/>
          <w:b/>
          <w:color w:val="000000" w:themeColor="text1"/>
          <w:highlight w:val="yellow"/>
          <w:u w:val="single"/>
        </w:rPr>
        <w:t>maximum de 5 jours</w:t>
      </w:r>
      <w:r w:rsidR="004C6AAE">
        <w:rPr>
          <w:rFonts w:ascii="Arial" w:hAnsi="Arial" w:cs="Arial"/>
          <w:color w:val="000000" w:themeColor="text1"/>
        </w:rPr>
        <w:t xml:space="preserve"> ouvrés</w:t>
      </w:r>
      <w:r w:rsidR="004C6AAE">
        <w:rPr>
          <w:rFonts w:ascii="Arial" w:hAnsi="Arial" w:cs="Arial"/>
          <w:color w:val="000000" w:themeColor="text1"/>
          <w:highlight w:val="white"/>
        </w:rPr>
        <w:t xml:space="preserve"> à compter de la </w:t>
      </w:r>
      <w:r w:rsidR="008E5CDB">
        <w:rPr>
          <w:rFonts w:ascii="Arial" w:hAnsi="Arial" w:cs="Arial"/>
          <w:color w:val="000000" w:themeColor="text1"/>
          <w:highlight w:val="white"/>
        </w:rPr>
        <w:t>livraison</w:t>
      </w:r>
      <w:r w:rsidR="004C6AAE">
        <w:rPr>
          <w:rFonts w:ascii="Arial" w:hAnsi="Arial" w:cs="Arial"/>
          <w:color w:val="000000" w:themeColor="text1"/>
          <w:highlight w:val="white"/>
        </w:rPr>
        <w:t xml:space="preserve"> :</w:t>
      </w:r>
    </w:p>
    <w:p w14:paraId="4F7E7076" w14:textId="79E8244D" w:rsidR="00C312D2" w:rsidRDefault="004C6AAE" w:rsidP="003C25B6">
      <w:pPr>
        <w:pStyle w:val="Pieddepage"/>
        <w:numPr>
          <w:ilvl w:val="0"/>
          <w:numId w:val="33"/>
        </w:numPr>
        <w:tabs>
          <w:tab w:val="clear" w:pos="4536"/>
          <w:tab w:val="clear" w:pos="9072"/>
          <w:tab w:val="left" w:leader="dot" w:pos="7371"/>
        </w:tabs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Délai d’installation et de mise en service </w:t>
      </w:r>
      <w:r w:rsidR="003C25B6">
        <w:rPr>
          <w:rFonts w:ascii="Arial" w:hAnsi="Arial" w:cs="Arial"/>
          <w:color w:val="000000" w:themeColor="text1"/>
        </w:rPr>
        <w:t xml:space="preserve">proposé </w:t>
      </w:r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b/>
          <w:bCs/>
          <w:color w:val="000000" w:themeColor="text1"/>
        </w:rPr>
        <w:tab/>
        <w:t>jours ouvrés</w:t>
      </w:r>
      <w:r>
        <w:rPr>
          <w:rFonts w:ascii="Arial" w:hAnsi="Arial" w:cs="Arial"/>
          <w:color w:val="000000" w:themeColor="text1"/>
        </w:rPr>
        <w:t xml:space="preserve"> à compter de la livraison </w:t>
      </w:r>
      <w:r>
        <w:rPr>
          <w:rFonts w:ascii="Arial" w:hAnsi="Arial" w:cs="Arial"/>
          <w:i/>
          <w:iCs/>
          <w:color w:val="000000" w:themeColor="text1"/>
        </w:rPr>
        <w:t>(du lundi au vendredi de 9h à 12h et de 14h à 17h)</w:t>
      </w:r>
    </w:p>
    <w:p w14:paraId="40AD3EA1" w14:textId="77777777" w:rsidR="00C312D2" w:rsidRDefault="00C312D2">
      <w:pPr>
        <w:pStyle w:val="Pieddepage"/>
        <w:tabs>
          <w:tab w:val="clear" w:pos="4536"/>
          <w:tab w:val="clear" w:pos="9072"/>
        </w:tabs>
        <w:jc w:val="both"/>
        <w:rPr>
          <w:rFonts w:ascii="Arial" w:hAnsi="Arial" w:cs="Arial"/>
          <w:color w:val="000000" w:themeColor="text1"/>
        </w:rPr>
      </w:pPr>
    </w:p>
    <w:p w14:paraId="51486AAC" w14:textId="5A44D697" w:rsidR="00C312D2" w:rsidRDefault="00212BE4" w:rsidP="00212BE4">
      <w:pPr>
        <w:pStyle w:val="Pieddepag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 w:themeColor="text1"/>
        </w:rPr>
        <w:t>Délai de</w:t>
      </w:r>
      <w:r w:rsidR="004C6AAE">
        <w:rPr>
          <w:rFonts w:ascii="Arial" w:hAnsi="Arial" w:cs="Arial"/>
          <w:b/>
          <w:bCs/>
          <w:color w:val="000000" w:themeColor="text1"/>
        </w:rPr>
        <w:t xml:space="preserve"> formation </w:t>
      </w:r>
      <w:r w:rsidR="004C6AAE">
        <w:rPr>
          <w:rFonts w:ascii="Arial" w:hAnsi="Arial" w:cs="Arial"/>
          <w:color w:val="000000" w:themeColor="text1"/>
        </w:rPr>
        <w:t xml:space="preserve">dans un délai </w:t>
      </w:r>
      <w:r w:rsidR="004C6AAE" w:rsidRPr="00445A67">
        <w:rPr>
          <w:rFonts w:ascii="Arial" w:hAnsi="Arial" w:cs="Arial"/>
          <w:b/>
          <w:color w:val="000000" w:themeColor="text1"/>
          <w:highlight w:val="yellow"/>
          <w:u w:val="single"/>
        </w:rPr>
        <w:t>maximum de 5 jours</w:t>
      </w:r>
      <w:r w:rsidR="004C6AAE">
        <w:rPr>
          <w:rFonts w:ascii="Arial" w:hAnsi="Arial" w:cs="Arial"/>
          <w:color w:val="000000" w:themeColor="text1"/>
        </w:rPr>
        <w:t xml:space="preserve"> o</w:t>
      </w:r>
      <w:r w:rsidR="004C6AAE">
        <w:rPr>
          <w:rFonts w:ascii="Arial" w:hAnsi="Arial" w:cs="Arial"/>
        </w:rPr>
        <w:t>uvrés à compter de l’installation et de la mise en service :</w:t>
      </w:r>
    </w:p>
    <w:p w14:paraId="62312D90" w14:textId="6F6ACFC7" w:rsidR="00C312D2" w:rsidRDefault="004C6AAE">
      <w:pPr>
        <w:pStyle w:val="Pieddepage"/>
        <w:tabs>
          <w:tab w:val="clear" w:pos="4536"/>
          <w:tab w:val="clear" w:pos="9072"/>
          <w:tab w:val="left" w:leader="dot" w:pos="7371"/>
        </w:tabs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Délai de formation </w:t>
      </w:r>
      <w:r w:rsidR="003C25B6">
        <w:rPr>
          <w:rFonts w:ascii="Arial" w:hAnsi="Arial" w:cs="Arial"/>
        </w:rPr>
        <w:t xml:space="preserve">proposé </w:t>
      </w:r>
      <w:r>
        <w:rPr>
          <w:rFonts w:ascii="Arial" w:hAnsi="Arial" w:cs="Arial"/>
        </w:rPr>
        <w:t>:</w:t>
      </w:r>
      <w:r>
        <w:rPr>
          <w:rFonts w:ascii="Arial" w:hAnsi="Arial" w:cs="Arial"/>
          <w:b/>
          <w:bCs/>
        </w:rPr>
        <w:tab/>
        <w:t>jour(s) ouvré(s)</w:t>
      </w:r>
      <w:r>
        <w:rPr>
          <w:rFonts w:ascii="Arial" w:hAnsi="Arial" w:cs="Arial"/>
        </w:rPr>
        <w:t xml:space="preserve"> à compter de l’installation et de la mise en service </w:t>
      </w:r>
      <w:r>
        <w:rPr>
          <w:rFonts w:ascii="Arial" w:hAnsi="Arial" w:cs="Arial"/>
          <w:i/>
          <w:iCs/>
          <w:highlight w:val="white"/>
        </w:rPr>
        <w:t>(du lundi au vendredi de 9h à 12h et de 14h à 17h)</w:t>
      </w:r>
    </w:p>
    <w:p w14:paraId="13ADC86E" w14:textId="77777777" w:rsidR="00C312D2" w:rsidRDefault="00C312D2">
      <w:pPr>
        <w:pStyle w:val="Pieddepage"/>
        <w:tabs>
          <w:tab w:val="clear" w:pos="4536"/>
          <w:tab w:val="clear" w:pos="9072"/>
        </w:tabs>
        <w:jc w:val="both"/>
        <w:rPr>
          <w:rFonts w:ascii="Arial" w:hAnsi="Arial" w:cs="Arial"/>
          <w:color w:val="000000" w:themeColor="text1"/>
        </w:rPr>
      </w:pPr>
    </w:p>
    <w:p w14:paraId="0CEED2A5" w14:textId="5F7F4547" w:rsidR="00C312D2" w:rsidRDefault="004C6AAE">
      <w:pPr>
        <w:pStyle w:val="Pieddepage"/>
        <w:jc w:val="both"/>
        <w:rPr>
          <w:rFonts w:ascii="Arial" w:hAnsi="Arial" w:cs="Arial"/>
          <w:bCs/>
          <w:color w:val="FF0000"/>
          <w:highlight w:val="cyan"/>
        </w:rPr>
      </w:pPr>
      <w:r>
        <w:rPr>
          <w:rFonts w:ascii="Arial" w:hAnsi="Arial" w:cs="Arial"/>
          <w:b/>
          <w:color w:val="000000" w:themeColor="text1"/>
        </w:rPr>
        <w:t xml:space="preserve">En tout état de cause, l’installation, la mise en service et la formation devront intervenir </w:t>
      </w:r>
      <w:r w:rsidRPr="004C6AAE">
        <w:rPr>
          <w:rFonts w:ascii="Arial" w:hAnsi="Arial" w:cs="Arial"/>
          <w:b/>
          <w:color w:val="000000" w:themeColor="text1"/>
        </w:rPr>
        <w:t>avant</w:t>
      </w:r>
      <w:r w:rsidRPr="004C6AAE">
        <w:rPr>
          <w:rFonts w:ascii="Arial" w:hAnsi="Arial" w:cs="Arial"/>
          <w:b/>
          <w:color w:val="FF0000"/>
        </w:rPr>
        <w:t xml:space="preserve"> </w:t>
      </w:r>
      <w:r w:rsidRPr="00ED6C4A">
        <w:rPr>
          <w:rFonts w:ascii="Arial" w:hAnsi="Arial" w:cs="Arial"/>
          <w:b/>
          <w:color w:val="000000" w:themeColor="text1"/>
        </w:rPr>
        <w:t xml:space="preserve">le </w:t>
      </w:r>
      <w:r w:rsidR="00ED6C4A">
        <w:rPr>
          <w:rFonts w:ascii="Arial" w:hAnsi="Arial" w:cs="Arial"/>
          <w:b/>
          <w:color w:val="FF0000"/>
          <w:highlight w:val="yellow"/>
        </w:rPr>
        <w:t>26</w:t>
      </w:r>
      <w:r w:rsidRPr="00445A67">
        <w:rPr>
          <w:rFonts w:ascii="Arial" w:hAnsi="Arial" w:cs="Arial"/>
          <w:b/>
          <w:color w:val="FF0000"/>
          <w:highlight w:val="yellow"/>
        </w:rPr>
        <w:t>/</w:t>
      </w:r>
      <w:r w:rsidR="00445A67" w:rsidRPr="00445A67">
        <w:rPr>
          <w:rFonts w:ascii="Arial" w:hAnsi="Arial" w:cs="Arial"/>
          <w:b/>
          <w:color w:val="FF0000"/>
          <w:highlight w:val="yellow"/>
        </w:rPr>
        <w:t>0</w:t>
      </w:r>
      <w:r w:rsidR="00ED6C4A">
        <w:rPr>
          <w:rFonts w:ascii="Arial" w:hAnsi="Arial" w:cs="Arial"/>
          <w:b/>
          <w:color w:val="FF0000"/>
          <w:highlight w:val="yellow"/>
        </w:rPr>
        <w:t>9</w:t>
      </w:r>
      <w:r w:rsidRPr="00445A67">
        <w:rPr>
          <w:rFonts w:ascii="Arial" w:hAnsi="Arial" w:cs="Arial"/>
          <w:b/>
          <w:color w:val="FF0000"/>
          <w:highlight w:val="yellow"/>
        </w:rPr>
        <w:t>/202</w:t>
      </w:r>
      <w:r w:rsidR="00445A67" w:rsidRPr="00445A67">
        <w:rPr>
          <w:rFonts w:ascii="Arial" w:hAnsi="Arial" w:cs="Arial"/>
          <w:b/>
          <w:color w:val="FF0000"/>
          <w:highlight w:val="yellow"/>
        </w:rPr>
        <w:t>5</w:t>
      </w:r>
      <w:r w:rsidRPr="00244D77">
        <w:rPr>
          <w:rFonts w:ascii="Arial" w:hAnsi="Arial" w:cs="Arial"/>
          <w:b/>
          <w:color w:val="FF0000"/>
        </w:rPr>
        <w:t>.</w:t>
      </w:r>
    </w:p>
    <w:p w14:paraId="4113BDA3" w14:textId="77777777" w:rsidR="00C312D2" w:rsidRDefault="00C312D2">
      <w:pPr>
        <w:pStyle w:val="Pieddepag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p w14:paraId="2D5EEACF" w14:textId="77777777" w:rsidR="00C312D2" w:rsidRDefault="004C6AAE">
      <w:pPr>
        <w:pStyle w:val="Pieddepage"/>
        <w:tabs>
          <w:tab w:val="clear" w:pos="4536"/>
          <w:tab w:val="clear" w:pos="9072"/>
        </w:tabs>
        <w:jc w:val="both"/>
        <w:rPr>
          <w:rFonts w:ascii="Arial" w:hAnsi="Arial" w:cs="Arial"/>
          <w:b/>
          <w:bCs/>
          <w:i/>
          <w:iCs/>
          <w:u w:val="single"/>
        </w:rPr>
      </w:pPr>
      <w:r>
        <w:rPr>
          <w:rFonts w:ascii="Arial" w:hAnsi="Arial" w:cs="Arial"/>
          <w:b/>
          <w:bCs/>
          <w:i/>
          <w:iCs/>
          <w:highlight w:val="lightGray"/>
          <w:u w:val="single"/>
        </w:rPr>
        <w:t>2°) Garantie légale</w:t>
      </w:r>
    </w:p>
    <w:p w14:paraId="2D62E3D0" w14:textId="77777777" w:rsidR="00C312D2" w:rsidRDefault="00C312D2">
      <w:pPr>
        <w:pStyle w:val="Pieddepage"/>
        <w:tabs>
          <w:tab w:val="clear" w:pos="4536"/>
          <w:tab w:val="clear" w:pos="9072"/>
        </w:tabs>
        <w:rPr>
          <w:rFonts w:ascii="Arial" w:hAnsi="Arial" w:cs="Arial"/>
        </w:rPr>
      </w:pPr>
    </w:p>
    <w:p w14:paraId="45CA6985" w14:textId="77777777" w:rsidR="00C312D2" w:rsidRDefault="004C6AAE">
      <w:pPr>
        <w:tabs>
          <w:tab w:val="left" w:pos="8324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Durée de la garantie légale </w:t>
      </w:r>
      <w:r>
        <w:rPr>
          <w:rFonts w:ascii="Arial" w:hAnsi="Arial" w:cs="Arial"/>
          <w:bCs/>
        </w:rPr>
        <w:t>(à compter de la décision d’admission du matériel) </w:t>
      </w:r>
      <w:r>
        <w:rPr>
          <w:rFonts w:ascii="Arial" w:hAnsi="Arial" w:cs="Arial"/>
          <w:b/>
          <w:bCs/>
        </w:rPr>
        <w:t>:</w:t>
      </w:r>
    </w:p>
    <w:p w14:paraId="013EEDAF" w14:textId="77777777" w:rsidR="00C312D2" w:rsidRDefault="004C6AAE">
      <w:pPr>
        <w:tabs>
          <w:tab w:val="right" w:leader="dot" w:pos="10206"/>
        </w:tabs>
      </w:pPr>
      <w:r>
        <w:tab/>
      </w:r>
    </w:p>
    <w:p w14:paraId="6631084C" w14:textId="77777777" w:rsidR="00C312D2" w:rsidRDefault="00C312D2">
      <w:pPr>
        <w:rPr>
          <w:rFonts w:ascii="Arial" w:hAnsi="Arial" w:cs="Arial"/>
          <w:bCs/>
        </w:rPr>
      </w:pPr>
    </w:p>
    <w:p w14:paraId="02182E85" w14:textId="77777777" w:rsidR="00C312D2" w:rsidRDefault="00C312D2">
      <w:pPr>
        <w:rPr>
          <w:rFonts w:ascii="Arial" w:hAnsi="Arial" w:cs="Arial"/>
          <w:bCs/>
        </w:rPr>
      </w:pPr>
    </w:p>
    <w:p w14:paraId="74BD5A43" w14:textId="77777777" w:rsidR="00C312D2" w:rsidRDefault="004C6AAE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Contenu de la garantie légale : </w:t>
      </w:r>
      <w:r>
        <w:rPr>
          <w:rFonts w:ascii="Arial" w:hAnsi="Arial" w:cs="Arial"/>
          <w:bCs/>
        </w:rPr>
        <w:t>le candidat développera dans son offre le contenu de la garantie proposée pour chaque matériel :</w:t>
      </w:r>
    </w:p>
    <w:p w14:paraId="1F3CB428" w14:textId="77777777" w:rsidR="00C312D2" w:rsidRDefault="00C312D2">
      <w:pPr>
        <w:rPr>
          <w:rFonts w:ascii="Arial" w:hAnsi="Arial" w:cs="Arial"/>
          <w:bCs/>
        </w:rPr>
      </w:pPr>
    </w:p>
    <w:p w14:paraId="76D817A7" w14:textId="77777777" w:rsidR="00C312D2" w:rsidRDefault="004C6AAE">
      <w:pPr>
        <w:tabs>
          <w:tab w:val="left" w:pos="2977"/>
          <w:tab w:val="left" w:pos="48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Garantie sur site ? </w:t>
      </w:r>
      <w:r>
        <w:rPr>
          <w:rFonts w:ascii="Arial" w:hAnsi="Arial" w:cs="Arial"/>
        </w:rPr>
        <w:tab/>
      </w:r>
      <w:r>
        <w:rPr>
          <w:rFonts w:ascii="Wingdings" w:eastAsia="Wingdings" w:hAnsi="Wingdings" w:cs="Wingdings"/>
        </w:rPr>
        <w:t>¨</w:t>
      </w:r>
      <w:r>
        <w:rPr>
          <w:rFonts w:ascii="Arial" w:hAnsi="Arial" w:cs="Arial"/>
        </w:rPr>
        <w:t xml:space="preserve"> OUI </w:t>
      </w:r>
      <w:r>
        <w:rPr>
          <w:rFonts w:ascii="Arial" w:hAnsi="Arial" w:cs="Arial"/>
        </w:rPr>
        <w:tab/>
      </w:r>
      <w:r>
        <w:rPr>
          <w:rFonts w:ascii="Wingdings" w:eastAsia="Wingdings" w:hAnsi="Wingdings" w:cs="Wingdings"/>
        </w:rPr>
        <w:t>¨</w:t>
      </w:r>
      <w:r>
        <w:rPr>
          <w:rFonts w:ascii="Arial" w:hAnsi="Arial" w:cs="Arial"/>
        </w:rPr>
        <w:t xml:space="preserve"> NON</w:t>
      </w:r>
    </w:p>
    <w:p w14:paraId="5B10598D" w14:textId="77777777" w:rsidR="00C312D2" w:rsidRDefault="004C6AAE">
      <w:pPr>
        <w:tabs>
          <w:tab w:val="left" w:pos="2977"/>
          <w:tab w:val="left" w:pos="48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Garantie retour atelier ? </w:t>
      </w:r>
      <w:r>
        <w:rPr>
          <w:rFonts w:ascii="Arial" w:hAnsi="Arial" w:cs="Arial"/>
        </w:rPr>
        <w:tab/>
      </w:r>
      <w:r>
        <w:rPr>
          <w:rFonts w:ascii="Wingdings" w:eastAsia="Wingdings" w:hAnsi="Wingdings" w:cs="Wingdings"/>
        </w:rPr>
        <w:t>¨</w:t>
      </w:r>
      <w:r>
        <w:rPr>
          <w:rFonts w:ascii="Arial" w:hAnsi="Arial" w:cs="Arial"/>
        </w:rPr>
        <w:t xml:space="preserve"> OUI </w:t>
      </w:r>
      <w:r>
        <w:rPr>
          <w:rFonts w:ascii="Arial" w:hAnsi="Arial" w:cs="Arial"/>
        </w:rPr>
        <w:tab/>
      </w:r>
      <w:r>
        <w:rPr>
          <w:rFonts w:ascii="Wingdings" w:eastAsia="Wingdings" w:hAnsi="Wingdings" w:cs="Wingdings"/>
        </w:rPr>
        <w:t>¨</w:t>
      </w:r>
      <w:r>
        <w:rPr>
          <w:rFonts w:ascii="Arial" w:hAnsi="Arial" w:cs="Arial"/>
        </w:rPr>
        <w:t xml:space="preserve"> NON</w:t>
      </w:r>
    </w:p>
    <w:p w14:paraId="4F4DBBD9" w14:textId="77777777" w:rsidR="00445A67" w:rsidRDefault="004C6AAE">
      <w:pPr>
        <w:tabs>
          <w:tab w:val="left" w:pos="2977"/>
          <w:tab w:val="left" w:pos="4820"/>
        </w:tabs>
        <w:rPr>
          <w:rFonts w:ascii="Arial" w:hAnsi="Arial" w:cs="Arial"/>
        </w:rPr>
      </w:pPr>
      <w:r>
        <w:rPr>
          <w:rFonts w:ascii="Arial" w:hAnsi="Arial" w:cs="Arial"/>
        </w:rPr>
        <w:t>Prêt de matériel équivalent (le cas échéant) ?</w:t>
      </w:r>
    </w:p>
    <w:p w14:paraId="1D48680B" w14:textId="407E7B51" w:rsidR="00C312D2" w:rsidRDefault="004C6AAE">
      <w:pPr>
        <w:tabs>
          <w:tab w:val="left" w:pos="2977"/>
          <w:tab w:val="left" w:pos="482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Wingdings" w:eastAsia="Wingdings" w:hAnsi="Wingdings" w:cs="Wingdings"/>
        </w:rPr>
        <w:t>¨</w:t>
      </w:r>
      <w:r>
        <w:rPr>
          <w:rFonts w:ascii="Arial" w:hAnsi="Arial" w:cs="Arial"/>
        </w:rPr>
        <w:t xml:space="preserve"> OUI </w:t>
      </w:r>
      <w:r>
        <w:rPr>
          <w:rFonts w:ascii="Arial" w:hAnsi="Arial" w:cs="Arial"/>
        </w:rPr>
        <w:tab/>
      </w:r>
      <w:r>
        <w:rPr>
          <w:rFonts w:ascii="Wingdings" w:eastAsia="Wingdings" w:hAnsi="Wingdings" w:cs="Wingdings"/>
        </w:rPr>
        <w:t>¨</w:t>
      </w:r>
      <w:r>
        <w:rPr>
          <w:rFonts w:ascii="Arial" w:hAnsi="Arial" w:cs="Arial"/>
        </w:rPr>
        <w:t>NON</w:t>
      </w:r>
    </w:p>
    <w:p w14:paraId="7DCC1E19" w14:textId="77777777" w:rsidR="00C312D2" w:rsidRDefault="004C6AAE">
      <w:pPr>
        <w:tabs>
          <w:tab w:val="left" w:pos="2977"/>
          <w:tab w:val="left" w:pos="4820"/>
        </w:tabs>
        <w:rPr>
          <w:rFonts w:ascii="Arial" w:hAnsi="Arial" w:cs="Arial"/>
        </w:rPr>
      </w:pPr>
      <w:r>
        <w:rPr>
          <w:rFonts w:ascii="Arial" w:hAnsi="Arial" w:cs="Arial"/>
        </w:rPr>
        <w:t>Échange standard ?</w:t>
      </w:r>
      <w:r>
        <w:rPr>
          <w:rFonts w:ascii="Arial" w:hAnsi="Arial" w:cs="Arial"/>
        </w:rPr>
        <w:tab/>
      </w:r>
      <w:r>
        <w:rPr>
          <w:rFonts w:ascii="Wingdings" w:eastAsia="Wingdings" w:hAnsi="Wingdings" w:cs="Wingdings"/>
        </w:rPr>
        <w:t>¨</w:t>
      </w:r>
      <w:r>
        <w:rPr>
          <w:rFonts w:ascii="Arial" w:hAnsi="Arial" w:cs="Arial"/>
        </w:rPr>
        <w:t xml:space="preserve"> OUI </w:t>
      </w:r>
      <w:r>
        <w:rPr>
          <w:rFonts w:ascii="Arial" w:hAnsi="Arial" w:cs="Arial"/>
        </w:rPr>
        <w:tab/>
      </w:r>
      <w:r>
        <w:rPr>
          <w:rFonts w:ascii="Wingdings" w:eastAsia="Wingdings" w:hAnsi="Wingdings" w:cs="Wingdings"/>
        </w:rPr>
        <w:t>¨</w:t>
      </w:r>
      <w:r>
        <w:rPr>
          <w:rFonts w:ascii="Arial" w:hAnsi="Arial" w:cs="Arial"/>
        </w:rPr>
        <w:t xml:space="preserve"> NON</w:t>
      </w:r>
    </w:p>
    <w:p w14:paraId="1AAB9673" w14:textId="77777777" w:rsidR="00C312D2" w:rsidRDefault="004C6AAE">
      <w:pPr>
        <w:tabs>
          <w:tab w:val="right" w:leader="dot" w:pos="10206"/>
        </w:tabs>
        <w:spacing w:before="120"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43B78CDF" w14:textId="77777777" w:rsidR="00C312D2" w:rsidRDefault="004C6AAE">
      <w:pPr>
        <w:tabs>
          <w:tab w:val="right" w:leader="dot" w:pos="10206"/>
        </w:tabs>
        <w:spacing w:before="120"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3A431B5" w14:textId="77777777" w:rsidR="00C312D2" w:rsidRDefault="004C6AAE">
      <w:pPr>
        <w:tabs>
          <w:tab w:val="right" w:leader="dot" w:pos="10206"/>
        </w:tabs>
        <w:spacing w:before="120"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D13DFC4" w14:textId="77777777" w:rsidR="00C312D2" w:rsidRDefault="00C312D2">
      <w:pPr>
        <w:tabs>
          <w:tab w:val="right" w:leader="dot" w:pos="9498"/>
        </w:tabs>
        <w:rPr>
          <w:rFonts w:ascii="Arial" w:hAnsi="Arial" w:cs="Arial"/>
          <w:b/>
        </w:rPr>
      </w:pPr>
    </w:p>
    <w:p w14:paraId="7E7C5B82" w14:textId="77777777" w:rsidR="00C312D2" w:rsidRDefault="00C312D2">
      <w:pPr>
        <w:tabs>
          <w:tab w:val="right" w:leader="dot" w:pos="9498"/>
        </w:tabs>
        <w:rPr>
          <w:rFonts w:ascii="Arial" w:hAnsi="Arial" w:cs="Arial"/>
          <w:b/>
        </w:rPr>
      </w:pPr>
    </w:p>
    <w:p w14:paraId="03CF8D6E" w14:textId="77777777" w:rsidR="00C312D2" w:rsidRDefault="004C6AAE">
      <w:pPr>
        <w:tabs>
          <w:tab w:val="right" w:leader="dot" w:pos="9498"/>
        </w:tabs>
        <w:spacing w:line="480" w:lineRule="auto"/>
      </w:pPr>
      <w:r>
        <w:rPr>
          <w:rFonts w:ascii="Arial" w:hAnsi="Arial" w:cs="Arial"/>
          <w:b/>
        </w:rPr>
        <w:t>Nombre de visites préventives gratuites par année de garantie légale (en jours) </w:t>
      </w:r>
      <w:r>
        <w:rPr>
          <w:rFonts w:ascii="Arial" w:hAnsi="Arial" w:cs="Arial"/>
        </w:rPr>
        <w:t xml:space="preserve">: </w:t>
      </w:r>
    </w:p>
    <w:p w14:paraId="4C716A89" w14:textId="77777777" w:rsidR="00C312D2" w:rsidRDefault="004C6AAE">
      <w:pPr>
        <w:tabs>
          <w:tab w:val="right" w:leader="dot" w:pos="9498"/>
        </w:tabs>
        <w:spacing w:line="480" w:lineRule="auto"/>
      </w:pPr>
      <w:r>
        <w:tab/>
      </w:r>
    </w:p>
    <w:p w14:paraId="3610DEBD" w14:textId="77777777" w:rsidR="00C312D2" w:rsidRDefault="004C6AA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Conditions de garantie légale</w:t>
      </w:r>
    </w:p>
    <w:p w14:paraId="403DD1C0" w14:textId="77777777" w:rsidR="00C312D2" w:rsidRDefault="00C312D2">
      <w:pPr>
        <w:jc w:val="both"/>
        <w:rPr>
          <w:rFonts w:ascii="Arial" w:hAnsi="Arial" w:cs="Arial"/>
          <w:b/>
        </w:rPr>
      </w:pPr>
    </w:p>
    <w:p w14:paraId="1EA48B78" w14:textId="77777777" w:rsidR="00C312D2" w:rsidRDefault="004C6AAE">
      <w:pPr>
        <w:pStyle w:val="Corpsdetexte3"/>
        <w:jc w:val="both"/>
        <w:rPr>
          <w:rFonts w:cs="Arial"/>
          <w:sz w:val="20"/>
        </w:rPr>
      </w:pPr>
      <w:r>
        <w:rPr>
          <w:rFonts w:cs="Arial"/>
          <w:sz w:val="20"/>
        </w:rPr>
        <w:t>Listez ci-dessous les pièces détachées incluses au marché et celles non incluses au marché</w:t>
      </w:r>
    </w:p>
    <w:p w14:paraId="29873078" w14:textId="77777777" w:rsidR="00C312D2" w:rsidRDefault="00C312D2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C312D2" w14:paraId="3A951534" w14:textId="77777777">
        <w:trPr>
          <w:jc w:val="center"/>
        </w:trPr>
        <w:tc>
          <w:tcPr>
            <w:tcW w:w="4889" w:type="dxa"/>
            <w:vAlign w:val="center"/>
          </w:tcPr>
          <w:p w14:paraId="425B3613" w14:textId="77777777" w:rsidR="00C312D2" w:rsidRDefault="004C6AA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Pièces détachées incluses au marché</w:t>
            </w:r>
          </w:p>
        </w:tc>
        <w:tc>
          <w:tcPr>
            <w:tcW w:w="4889" w:type="dxa"/>
          </w:tcPr>
          <w:p w14:paraId="40363F82" w14:textId="77777777" w:rsidR="00C312D2" w:rsidRDefault="004C6AA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Pièces détachées non incluses au marché*</w:t>
            </w:r>
          </w:p>
          <w:p w14:paraId="7C2F3870" w14:textId="77777777" w:rsidR="00C312D2" w:rsidRDefault="004C6AA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(Non couvertes par la garantie)</w:t>
            </w:r>
          </w:p>
        </w:tc>
      </w:tr>
      <w:tr w:rsidR="00C312D2" w14:paraId="47AA424F" w14:textId="77777777">
        <w:trPr>
          <w:jc w:val="center"/>
        </w:trPr>
        <w:tc>
          <w:tcPr>
            <w:tcW w:w="4889" w:type="dxa"/>
          </w:tcPr>
          <w:p w14:paraId="045B30C1" w14:textId="77777777" w:rsidR="00C312D2" w:rsidRDefault="00C312D2">
            <w:pPr>
              <w:rPr>
                <w:rFonts w:ascii="Arial" w:hAnsi="Arial" w:cs="Arial"/>
              </w:rPr>
            </w:pPr>
          </w:p>
          <w:p w14:paraId="396A0CD1" w14:textId="77777777" w:rsidR="00C312D2" w:rsidRDefault="004C6A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14:paraId="347A8A50" w14:textId="77777777" w:rsidR="00C312D2" w:rsidRDefault="004C6A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14:paraId="5C18F77A" w14:textId="77777777" w:rsidR="00C312D2" w:rsidRDefault="004C6A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14:paraId="44DAEA0C" w14:textId="77777777" w:rsidR="00C312D2" w:rsidRDefault="004C6A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14:paraId="1D51A953" w14:textId="77777777" w:rsidR="00C312D2" w:rsidRDefault="004C6A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14:paraId="60D99C42" w14:textId="77777777" w:rsidR="00C312D2" w:rsidRDefault="004C6A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14:paraId="174C7848" w14:textId="77777777" w:rsidR="00C312D2" w:rsidRDefault="00C312D2">
            <w:pPr>
              <w:rPr>
                <w:rFonts w:ascii="Arial" w:hAnsi="Arial" w:cs="Arial"/>
              </w:rPr>
            </w:pPr>
          </w:p>
        </w:tc>
        <w:tc>
          <w:tcPr>
            <w:tcW w:w="4889" w:type="dxa"/>
          </w:tcPr>
          <w:p w14:paraId="6BAF0FA3" w14:textId="77777777" w:rsidR="00C312D2" w:rsidRDefault="00C312D2">
            <w:pPr>
              <w:rPr>
                <w:rFonts w:ascii="Arial" w:hAnsi="Arial" w:cs="Arial"/>
              </w:rPr>
            </w:pPr>
          </w:p>
          <w:p w14:paraId="35F7C3DF" w14:textId="77777777" w:rsidR="00C312D2" w:rsidRDefault="004C6A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14:paraId="7D220BF6" w14:textId="77777777" w:rsidR="00C312D2" w:rsidRDefault="004C6A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14:paraId="1E31E749" w14:textId="77777777" w:rsidR="00C312D2" w:rsidRDefault="004C6A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14:paraId="7B82AC5D" w14:textId="77777777" w:rsidR="00C312D2" w:rsidRDefault="004C6A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14:paraId="5F1B6B9C" w14:textId="77777777" w:rsidR="00C312D2" w:rsidRDefault="004C6A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14:paraId="39FC3B61" w14:textId="77777777" w:rsidR="00C312D2" w:rsidRDefault="004C6AA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14:paraId="1C7ECDCF" w14:textId="77777777" w:rsidR="00C312D2" w:rsidRDefault="00C312D2">
            <w:pPr>
              <w:rPr>
                <w:rFonts w:ascii="Arial" w:hAnsi="Arial" w:cs="Arial"/>
              </w:rPr>
            </w:pPr>
          </w:p>
        </w:tc>
      </w:tr>
    </w:tbl>
    <w:p w14:paraId="69BEAECF" w14:textId="77777777" w:rsidR="00C312D2" w:rsidRDefault="004C6AAE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*Joindre un listing avec le prix des pièces non incluses au marché</w:t>
      </w:r>
    </w:p>
    <w:p w14:paraId="53451A6F" w14:textId="77777777" w:rsidR="00C312D2" w:rsidRDefault="00C312D2">
      <w:pPr>
        <w:rPr>
          <w:rFonts w:ascii="Arial" w:hAnsi="Arial" w:cs="Arial"/>
        </w:rPr>
      </w:pPr>
    </w:p>
    <w:p w14:paraId="1D13E8FF" w14:textId="77777777" w:rsidR="00C312D2" w:rsidRDefault="00C312D2">
      <w:pPr>
        <w:rPr>
          <w:rFonts w:ascii="Arial" w:hAnsi="Arial" w:cs="Arial"/>
        </w:rPr>
      </w:pPr>
    </w:p>
    <w:p w14:paraId="1FDE3BDB" w14:textId="77777777" w:rsidR="00C312D2" w:rsidRDefault="004C6AAE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Délai d’intervention dans le cadre de la garantie légale en jours ouvrés (du lundi au vendredi de 9h à 12h et de 14h à 17h) :</w:t>
      </w:r>
    </w:p>
    <w:p w14:paraId="2BAB0365" w14:textId="77777777" w:rsidR="00C312D2" w:rsidRDefault="004C6AAE">
      <w:pPr>
        <w:tabs>
          <w:tab w:val="left" w:leader="dot" w:pos="1020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AAE146E" w14:textId="77777777" w:rsidR="00C312D2" w:rsidRDefault="00C312D2">
      <w:pPr>
        <w:rPr>
          <w:rFonts w:ascii="Arial" w:hAnsi="Arial" w:cs="Arial"/>
        </w:rPr>
      </w:pPr>
    </w:p>
    <w:p w14:paraId="63529886" w14:textId="5A5AF28A" w:rsidR="00C312D2" w:rsidRDefault="004C6AAE">
      <w:pPr>
        <w:tabs>
          <w:tab w:val="left" w:leader="dot" w:pos="2835"/>
          <w:tab w:val="left" w:leader="dot" w:pos="5387"/>
          <w:tab w:val="left" w:pos="5670"/>
          <w:tab w:val="right" w:leader="dot" w:pos="10206"/>
        </w:tabs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 xml:space="preserve">Conformément à </w:t>
      </w:r>
      <w:r w:rsidRPr="00445A67">
        <w:rPr>
          <w:rFonts w:ascii="Arial" w:hAnsi="Arial" w:cs="Arial"/>
          <w:highlight w:val="yellow"/>
        </w:rPr>
        <w:t xml:space="preserve">l’article </w:t>
      </w:r>
      <w:r w:rsidR="00985948">
        <w:rPr>
          <w:rFonts w:ascii="Arial" w:hAnsi="Arial" w:cs="Arial"/>
          <w:highlight w:val="yellow"/>
        </w:rPr>
        <w:t>4</w:t>
      </w:r>
      <w:r w:rsidRPr="00445A67">
        <w:rPr>
          <w:rFonts w:ascii="Arial" w:hAnsi="Arial" w:cs="Arial"/>
          <w:highlight w:val="yellow"/>
        </w:rPr>
        <w:t xml:space="preserve"> du CCTP</w:t>
      </w:r>
      <w:r>
        <w:rPr>
          <w:rFonts w:ascii="Arial" w:hAnsi="Arial" w:cs="Arial"/>
        </w:rPr>
        <w:t>, la garantie couvre le coût des pièces défectueuses, la main d’œuvre et les frais de déplacement sur site, ainsi que les frais de port.</w:t>
      </w:r>
    </w:p>
    <w:p w14:paraId="72B24157" w14:textId="77777777" w:rsidR="00C312D2" w:rsidRDefault="00C312D2">
      <w:pPr>
        <w:rPr>
          <w:rFonts w:ascii="Arial" w:hAnsi="Arial" w:cs="Arial"/>
        </w:rPr>
      </w:pPr>
    </w:p>
    <w:p w14:paraId="3B819FB1" w14:textId="77777777" w:rsidR="00C312D2" w:rsidRDefault="00C312D2">
      <w:pPr>
        <w:tabs>
          <w:tab w:val="left" w:leader="dot" w:pos="2835"/>
          <w:tab w:val="left" w:leader="dot" w:pos="5387"/>
          <w:tab w:val="left" w:pos="5670"/>
          <w:tab w:val="right" w:leader="dot" w:pos="10206"/>
        </w:tabs>
        <w:rPr>
          <w:rFonts w:ascii="Arial" w:hAnsi="Arial" w:cs="Arial"/>
          <w:i/>
        </w:rPr>
      </w:pPr>
    </w:p>
    <w:p w14:paraId="76D81127" w14:textId="77777777" w:rsidR="00C312D2" w:rsidRDefault="004C6AAE">
      <w:pPr>
        <w:tabs>
          <w:tab w:val="left" w:pos="8324"/>
        </w:tabs>
        <w:rPr>
          <w:rFonts w:ascii="Arial" w:hAnsi="Arial" w:cs="Arial"/>
          <w:i/>
          <w:highlight w:val="darkGray"/>
          <w:u w:val="single"/>
        </w:rPr>
      </w:pPr>
      <w:r>
        <w:rPr>
          <w:rFonts w:ascii="Arial" w:hAnsi="Arial" w:cs="Arial"/>
          <w:b/>
          <w:bCs/>
          <w:i/>
          <w:iCs/>
          <w:highlight w:val="darkGray"/>
          <w:u w:val="single"/>
        </w:rPr>
        <w:t>3°) Contenu des</w:t>
      </w:r>
      <w:r>
        <w:rPr>
          <w:rFonts w:ascii="Arial" w:hAnsi="Arial" w:cs="Arial"/>
          <w:i/>
          <w:highlight w:val="darkGray"/>
          <w:u w:val="single"/>
        </w:rPr>
        <w:t xml:space="preserve"> </w:t>
      </w:r>
      <w:r>
        <w:rPr>
          <w:rFonts w:ascii="Arial" w:hAnsi="Arial" w:cs="Arial"/>
          <w:b/>
          <w:bCs/>
          <w:i/>
          <w:highlight w:val="darkGray"/>
          <w:u w:val="single"/>
        </w:rPr>
        <w:t>prestations de maintenance</w:t>
      </w:r>
    </w:p>
    <w:p w14:paraId="5A170CC9" w14:textId="77777777" w:rsidR="00C312D2" w:rsidRDefault="00C312D2">
      <w:pPr>
        <w:tabs>
          <w:tab w:val="left" w:pos="8324"/>
        </w:tabs>
        <w:rPr>
          <w:rFonts w:ascii="Arial" w:hAnsi="Arial" w:cs="Arial"/>
        </w:rPr>
      </w:pPr>
    </w:p>
    <w:p w14:paraId="41527288" w14:textId="77777777" w:rsidR="00C312D2" w:rsidRDefault="004C6AAE">
      <w:pPr>
        <w:tabs>
          <w:tab w:val="left" w:pos="567"/>
          <w:tab w:val="left" w:pos="8324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Conditions d’intervention</w:t>
      </w:r>
    </w:p>
    <w:p w14:paraId="13009A62" w14:textId="77777777" w:rsidR="00C312D2" w:rsidRDefault="00C312D2">
      <w:pPr>
        <w:tabs>
          <w:tab w:val="left" w:pos="567"/>
          <w:tab w:val="left" w:pos="8324"/>
        </w:tabs>
        <w:rPr>
          <w:rFonts w:ascii="Arial" w:hAnsi="Arial" w:cs="Arial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4"/>
        <w:gridCol w:w="3905"/>
      </w:tblGrid>
      <w:tr w:rsidR="00C312D2" w14:paraId="7EFD406D" w14:textId="77777777">
        <w:trPr>
          <w:trHeight w:hRule="exact" w:val="567"/>
          <w:jc w:val="center"/>
        </w:trPr>
        <w:tc>
          <w:tcPr>
            <w:tcW w:w="5324" w:type="dxa"/>
            <w:shd w:val="clear" w:color="auto" w:fill="auto"/>
            <w:vAlign w:val="center"/>
          </w:tcPr>
          <w:p w14:paraId="192F6650" w14:textId="77777777" w:rsidR="00C312D2" w:rsidRDefault="004C6AAE">
            <w:pPr>
              <w:tabs>
                <w:tab w:val="left" w:pos="8324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Heures ouvrables</w:t>
            </w:r>
          </w:p>
        </w:tc>
        <w:tc>
          <w:tcPr>
            <w:tcW w:w="3905" w:type="dxa"/>
            <w:shd w:val="clear" w:color="auto" w:fill="auto"/>
            <w:vAlign w:val="center"/>
          </w:tcPr>
          <w:p w14:paraId="4A74D431" w14:textId="77777777" w:rsidR="00C312D2" w:rsidRDefault="00C312D2">
            <w:pPr>
              <w:tabs>
                <w:tab w:val="left" w:pos="8324"/>
              </w:tabs>
              <w:rPr>
                <w:rFonts w:ascii="Arial" w:hAnsi="Arial" w:cs="Arial"/>
              </w:rPr>
            </w:pPr>
          </w:p>
        </w:tc>
      </w:tr>
      <w:tr w:rsidR="00C312D2" w14:paraId="642644BE" w14:textId="77777777">
        <w:trPr>
          <w:trHeight w:hRule="exact" w:val="567"/>
          <w:jc w:val="center"/>
        </w:trPr>
        <w:tc>
          <w:tcPr>
            <w:tcW w:w="5324" w:type="dxa"/>
            <w:shd w:val="clear" w:color="auto" w:fill="auto"/>
            <w:vAlign w:val="center"/>
          </w:tcPr>
          <w:p w14:paraId="549D93A0" w14:textId="77777777" w:rsidR="00C312D2" w:rsidRDefault="004C6AAE">
            <w:pPr>
              <w:tabs>
                <w:tab w:val="left" w:pos="8324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Existence d’un centre d’appel</w:t>
            </w:r>
          </w:p>
        </w:tc>
        <w:tc>
          <w:tcPr>
            <w:tcW w:w="3905" w:type="dxa"/>
            <w:shd w:val="clear" w:color="auto" w:fill="auto"/>
            <w:vAlign w:val="center"/>
          </w:tcPr>
          <w:p w14:paraId="3C354F0C" w14:textId="77777777" w:rsidR="00C312D2" w:rsidRDefault="00C312D2">
            <w:pPr>
              <w:tabs>
                <w:tab w:val="left" w:pos="8324"/>
              </w:tabs>
              <w:rPr>
                <w:rFonts w:ascii="Arial" w:hAnsi="Arial" w:cs="Arial"/>
              </w:rPr>
            </w:pPr>
          </w:p>
        </w:tc>
      </w:tr>
      <w:tr w:rsidR="00C312D2" w14:paraId="25444A3E" w14:textId="77777777">
        <w:trPr>
          <w:trHeight w:hRule="exact" w:val="567"/>
          <w:jc w:val="center"/>
        </w:trPr>
        <w:tc>
          <w:tcPr>
            <w:tcW w:w="5324" w:type="dxa"/>
            <w:shd w:val="clear" w:color="auto" w:fill="auto"/>
            <w:vAlign w:val="center"/>
          </w:tcPr>
          <w:p w14:paraId="2B280E82" w14:textId="77777777" w:rsidR="00C312D2" w:rsidRDefault="004C6AAE">
            <w:pPr>
              <w:tabs>
                <w:tab w:val="left" w:pos="8324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détailler le cas échéant</w:t>
            </w:r>
          </w:p>
        </w:tc>
        <w:tc>
          <w:tcPr>
            <w:tcW w:w="3905" w:type="dxa"/>
            <w:shd w:val="clear" w:color="auto" w:fill="auto"/>
            <w:vAlign w:val="center"/>
          </w:tcPr>
          <w:p w14:paraId="3AC150C4" w14:textId="77777777" w:rsidR="00C312D2" w:rsidRDefault="00C312D2">
            <w:pPr>
              <w:tabs>
                <w:tab w:val="left" w:pos="8324"/>
              </w:tabs>
              <w:rPr>
                <w:rFonts w:ascii="Arial" w:hAnsi="Arial" w:cs="Arial"/>
              </w:rPr>
            </w:pPr>
          </w:p>
        </w:tc>
      </w:tr>
      <w:tr w:rsidR="00C312D2" w14:paraId="5669440F" w14:textId="77777777">
        <w:trPr>
          <w:trHeight w:hRule="exact" w:val="567"/>
          <w:jc w:val="center"/>
        </w:trPr>
        <w:tc>
          <w:tcPr>
            <w:tcW w:w="5324" w:type="dxa"/>
            <w:shd w:val="clear" w:color="auto" w:fill="auto"/>
            <w:vAlign w:val="center"/>
          </w:tcPr>
          <w:p w14:paraId="47E0FA99" w14:textId="77777777" w:rsidR="00C312D2" w:rsidRDefault="004C6AAE">
            <w:pPr>
              <w:tabs>
                <w:tab w:val="left" w:pos="8324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Ouverture du centre d’appel</w:t>
            </w:r>
          </w:p>
        </w:tc>
        <w:tc>
          <w:tcPr>
            <w:tcW w:w="3905" w:type="dxa"/>
            <w:shd w:val="clear" w:color="auto" w:fill="auto"/>
            <w:vAlign w:val="center"/>
          </w:tcPr>
          <w:p w14:paraId="1CFAA3C3" w14:textId="77777777" w:rsidR="00C312D2" w:rsidRDefault="00C312D2">
            <w:pPr>
              <w:tabs>
                <w:tab w:val="left" w:pos="8324"/>
              </w:tabs>
              <w:rPr>
                <w:rFonts w:ascii="Arial" w:hAnsi="Arial" w:cs="Arial"/>
              </w:rPr>
            </w:pPr>
          </w:p>
        </w:tc>
      </w:tr>
      <w:tr w:rsidR="00C312D2" w14:paraId="32DA1CCB" w14:textId="77777777">
        <w:trPr>
          <w:trHeight w:hRule="exact" w:val="567"/>
          <w:jc w:val="center"/>
        </w:trPr>
        <w:tc>
          <w:tcPr>
            <w:tcW w:w="5324" w:type="dxa"/>
            <w:shd w:val="clear" w:color="auto" w:fill="auto"/>
            <w:vAlign w:val="center"/>
          </w:tcPr>
          <w:p w14:paraId="1F64D396" w14:textId="77777777" w:rsidR="00C312D2" w:rsidRDefault="004C6AAE">
            <w:pPr>
              <w:tabs>
                <w:tab w:val="left" w:pos="8324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Préciser les heures et jours</w:t>
            </w:r>
          </w:p>
        </w:tc>
        <w:tc>
          <w:tcPr>
            <w:tcW w:w="3905" w:type="dxa"/>
            <w:shd w:val="clear" w:color="auto" w:fill="auto"/>
            <w:vAlign w:val="center"/>
          </w:tcPr>
          <w:p w14:paraId="7A15D6B0" w14:textId="77777777" w:rsidR="00C312D2" w:rsidRDefault="00C312D2">
            <w:pPr>
              <w:tabs>
                <w:tab w:val="left" w:pos="8324"/>
              </w:tabs>
              <w:rPr>
                <w:rFonts w:ascii="Arial" w:hAnsi="Arial" w:cs="Arial"/>
              </w:rPr>
            </w:pPr>
          </w:p>
        </w:tc>
      </w:tr>
      <w:tr w:rsidR="00C312D2" w14:paraId="290491A7" w14:textId="77777777">
        <w:trPr>
          <w:trHeight w:hRule="exact" w:val="851"/>
          <w:jc w:val="center"/>
        </w:trPr>
        <w:tc>
          <w:tcPr>
            <w:tcW w:w="5324" w:type="dxa"/>
            <w:shd w:val="clear" w:color="auto" w:fill="auto"/>
            <w:vAlign w:val="center"/>
          </w:tcPr>
          <w:p w14:paraId="748F5F26" w14:textId="77777777" w:rsidR="00C312D2" w:rsidRDefault="004C6AAE">
            <w:pPr>
              <w:tabs>
                <w:tab w:val="left" w:pos="8324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Moyens de communication pour demander une intervention</w:t>
            </w:r>
          </w:p>
          <w:p w14:paraId="3B4238FB" w14:textId="77777777" w:rsidR="00C312D2" w:rsidRDefault="004C6AAE">
            <w:pPr>
              <w:tabs>
                <w:tab w:val="left" w:pos="8324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 Préciser si fax, téléphone, portable, autres…</w:t>
            </w:r>
          </w:p>
        </w:tc>
        <w:tc>
          <w:tcPr>
            <w:tcW w:w="3905" w:type="dxa"/>
            <w:shd w:val="clear" w:color="auto" w:fill="auto"/>
            <w:vAlign w:val="center"/>
          </w:tcPr>
          <w:p w14:paraId="7690B88B" w14:textId="77777777" w:rsidR="00C312D2" w:rsidRDefault="00C312D2">
            <w:pPr>
              <w:tabs>
                <w:tab w:val="left" w:pos="8324"/>
              </w:tabs>
              <w:rPr>
                <w:rFonts w:ascii="Arial" w:hAnsi="Arial" w:cs="Arial"/>
              </w:rPr>
            </w:pPr>
          </w:p>
        </w:tc>
      </w:tr>
      <w:tr w:rsidR="00C312D2" w14:paraId="3BA92DAE" w14:textId="77777777">
        <w:trPr>
          <w:trHeight w:hRule="exact" w:val="567"/>
          <w:jc w:val="center"/>
        </w:trPr>
        <w:tc>
          <w:tcPr>
            <w:tcW w:w="5324" w:type="dxa"/>
            <w:shd w:val="clear" w:color="auto" w:fill="auto"/>
            <w:vAlign w:val="center"/>
          </w:tcPr>
          <w:p w14:paraId="2F546F89" w14:textId="77777777" w:rsidR="00C312D2" w:rsidRDefault="004C6AAE">
            <w:pPr>
              <w:tabs>
                <w:tab w:val="left" w:pos="8324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Mode d’intervention (sur site, téléphone...)</w:t>
            </w:r>
          </w:p>
        </w:tc>
        <w:tc>
          <w:tcPr>
            <w:tcW w:w="3905" w:type="dxa"/>
            <w:shd w:val="clear" w:color="auto" w:fill="auto"/>
            <w:vAlign w:val="center"/>
          </w:tcPr>
          <w:p w14:paraId="5547B9A1" w14:textId="77777777" w:rsidR="00C312D2" w:rsidRDefault="00C312D2">
            <w:pPr>
              <w:tabs>
                <w:tab w:val="left" w:pos="8324"/>
              </w:tabs>
              <w:rPr>
                <w:rFonts w:ascii="Arial" w:hAnsi="Arial" w:cs="Arial"/>
              </w:rPr>
            </w:pPr>
          </w:p>
        </w:tc>
      </w:tr>
      <w:tr w:rsidR="00C312D2" w14:paraId="4A2C3C28" w14:textId="77777777">
        <w:trPr>
          <w:trHeight w:hRule="exact" w:val="851"/>
          <w:jc w:val="center"/>
        </w:trPr>
        <w:tc>
          <w:tcPr>
            <w:tcW w:w="5324" w:type="dxa"/>
            <w:shd w:val="clear" w:color="auto" w:fill="auto"/>
            <w:vAlign w:val="center"/>
          </w:tcPr>
          <w:p w14:paraId="644A3E08" w14:textId="77777777" w:rsidR="00C312D2" w:rsidRDefault="004C6AAE">
            <w:pPr>
              <w:tabs>
                <w:tab w:val="left" w:pos="8324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Moyens de répercussion de la demande auprès des techniciens</w:t>
            </w:r>
          </w:p>
          <w:p w14:paraId="0F3AA03C" w14:textId="77777777" w:rsidR="00C312D2" w:rsidRDefault="004C6AAE">
            <w:pPr>
              <w:tabs>
                <w:tab w:val="left" w:pos="8324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 Préciser si fax, téléphone, autres…</w:t>
            </w:r>
          </w:p>
        </w:tc>
        <w:tc>
          <w:tcPr>
            <w:tcW w:w="3905" w:type="dxa"/>
            <w:shd w:val="clear" w:color="auto" w:fill="auto"/>
            <w:vAlign w:val="center"/>
          </w:tcPr>
          <w:p w14:paraId="5721E3C7" w14:textId="77777777" w:rsidR="00C312D2" w:rsidRDefault="00C312D2">
            <w:pPr>
              <w:tabs>
                <w:tab w:val="left" w:pos="8324"/>
              </w:tabs>
              <w:rPr>
                <w:rFonts w:ascii="Arial" w:hAnsi="Arial" w:cs="Arial"/>
              </w:rPr>
            </w:pPr>
          </w:p>
        </w:tc>
      </w:tr>
    </w:tbl>
    <w:p w14:paraId="1E0CB5D5" w14:textId="77777777" w:rsidR="00C312D2" w:rsidRDefault="00C312D2">
      <w:pPr>
        <w:tabs>
          <w:tab w:val="left" w:pos="8324"/>
        </w:tabs>
        <w:rPr>
          <w:rFonts w:ascii="Arial" w:hAnsi="Arial" w:cs="Arial"/>
        </w:rPr>
      </w:pPr>
    </w:p>
    <w:p w14:paraId="68A8640C" w14:textId="77777777" w:rsidR="00C312D2" w:rsidRDefault="00C312D2">
      <w:pPr>
        <w:tabs>
          <w:tab w:val="left" w:pos="8324"/>
        </w:tabs>
        <w:rPr>
          <w:rFonts w:ascii="Arial" w:hAnsi="Arial" w:cs="Arial"/>
        </w:rPr>
      </w:pPr>
    </w:p>
    <w:p w14:paraId="1F131EFE" w14:textId="77777777" w:rsidR="00C312D2" w:rsidRDefault="004C6AAE">
      <w:pPr>
        <w:tabs>
          <w:tab w:val="left" w:pos="8324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Précisez les conditions :</w:t>
      </w:r>
    </w:p>
    <w:p w14:paraId="3B98A8B3" w14:textId="77777777" w:rsidR="00C312D2" w:rsidRDefault="004C6AAE">
      <w:pPr>
        <w:tabs>
          <w:tab w:val="right" w:leader="dot" w:pos="9498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A8CBE3B" w14:textId="77777777" w:rsidR="00C312D2" w:rsidRDefault="004C6AAE">
      <w:pPr>
        <w:tabs>
          <w:tab w:val="right" w:leader="dot" w:pos="9498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46ACA28" w14:textId="77777777" w:rsidR="00C312D2" w:rsidRDefault="004C6AAE">
      <w:pPr>
        <w:tabs>
          <w:tab w:val="right" w:leader="dot" w:pos="9498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FDA2982" w14:textId="77777777" w:rsidR="00C312D2" w:rsidRDefault="004C6AAE">
      <w:pPr>
        <w:tabs>
          <w:tab w:val="right" w:leader="dot" w:pos="9498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F775D48" w14:textId="77777777" w:rsidR="00C312D2" w:rsidRDefault="004C6AAE">
      <w:pPr>
        <w:tabs>
          <w:tab w:val="right" w:leader="dot" w:pos="9498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1427323" w14:textId="77777777" w:rsidR="00C312D2" w:rsidRDefault="00C312D2">
      <w:pPr>
        <w:tabs>
          <w:tab w:val="right" w:leader="dot" w:pos="9498"/>
        </w:tabs>
        <w:rPr>
          <w:rFonts w:ascii="Arial" w:hAnsi="Arial" w:cs="Arial"/>
        </w:rPr>
      </w:pPr>
    </w:p>
    <w:p w14:paraId="7D47F9C6" w14:textId="77777777" w:rsidR="00C312D2" w:rsidRDefault="00C312D2">
      <w:pPr>
        <w:jc w:val="both"/>
        <w:rPr>
          <w:rFonts w:ascii="Arial" w:hAnsi="Arial" w:cs="Arial"/>
        </w:rPr>
      </w:pPr>
    </w:p>
    <w:p w14:paraId="4D462EFE" w14:textId="77777777" w:rsidR="00C312D2" w:rsidRDefault="004C6AAE">
      <w:pPr>
        <w:tabs>
          <w:tab w:val="right" w:leader="dot" w:pos="9498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1885AF1A" w14:textId="77777777" w:rsidR="00C312D2" w:rsidRDefault="004C6AAE">
      <w:pPr>
        <w:tabs>
          <w:tab w:val="right" w:leader="dot" w:pos="9498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B9B3057" w14:textId="77777777" w:rsidR="00C312D2" w:rsidRDefault="004C6AAE">
      <w:pPr>
        <w:tabs>
          <w:tab w:val="right" w:leader="dot" w:pos="9498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B9A66C6" w14:textId="77777777" w:rsidR="00C312D2" w:rsidRDefault="004C6AAE">
      <w:pPr>
        <w:tabs>
          <w:tab w:val="right" w:leader="dot" w:pos="9498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1D65ACB9" w14:textId="77777777" w:rsidR="00C312D2" w:rsidRDefault="004C6AAE">
      <w:pPr>
        <w:tabs>
          <w:tab w:val="right" w:leader="dot" w:pos="9498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09FF32C" w14:textId="77777777" w:rsidR="00C312D2" w:rsidRDefault="00C312D2">
      <w:pPr>
        <w:jc w:val="both"/>
        <w:rPr>
          <w:rFonts w:ascii="Arial" w:hAnsi="Arial" w:cs="Arial"/>
          <w:b/>
          <w:bCs/>
        </w:rPr>
      </w:pPr>
    </w:p>
    <w:p w14:paraId="7340C123" w14:textId="77777777" w:rsidR="00C312D2" w:rsidRDefault="004C6AAE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Délai d’intervention dans le cadre de la maintenance curative en jours ouvrés (du lundi au vendredi de 9h à 12h et de 14h à 17h) :</w:t>
      </w:r>
    </w:p>
    <w:p w14:paraId="163E59F9" w14:textId="77777777" w:rsidR="00C312D2" w:rsidRDefault="004C6AAE">
      <w:pPr>
        <w:rPr>
          <w:rFonts w:ascii="Arial" w:hAnsi="Arial" w:cs="Arial"/>
          <w:b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710E5B7A" w14:textId="77777777" w:rsidR="00C312D2" w:rsidRDefault="00C312D2">
      <w:pPr>
        <w:tabs>
          <w:tab w:val="right" w:leader="dot" w:pos="9498"/>
        </w:tabs>
        <w:rPr>
          <w:rFonts w:ascii="Arial" w:hAnsi="Arial" w:cs="Arial"/>
        </w:rPr>
      </w:pPr>
    </w:p>
    <w:p w14:paraId="4ED85619" w14:textId="794A2985" w:rsidR="00C312D2" w:rsidRDefault="004C6AAE">
      <w:pPr>
        <w:tabs>
          <w:tab w:val="right" w:leader="dot" w:pos="9498"/>
        </w:tabs>
        <w:rPr>
          <w:rFonts w:ascii="Arial" w:hAnsi="Arial" w:cs="Arial"/>
        </w:rPr>
      </w:pPr>
      <w:r>
        <w:rPr>
          <w:rFonts w:ascii="Arial" w:hAnsi="Arial" w:cs="Arial"/>
          <w:b/>
        </w:rPr>
        <w:t>Nombre de visites dans le cadre de la maintenance préventive par année (en jours) </w:t>
      </w:r>
      <w:r>
        <w:rPr>
          <w:rFonts w:ascii="Arial" w:hAnsi="Arial" w:cs="Arial"/>
        </w:rPr>
        <w:t xml:space="preserve">: </w:t>
      </w:r>
    </w:p>
    <w:p w14:paraId="5C6BE3CF" w14:textId="77777777" w:rsidR="00C312D2" w:rsidRDefault="004C6AAE">
      <w:pPr>
        <w:tabs>
          <w:tab w:val="right" w:leader="dot" w:pos="9498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20F572A" w14:textId="77777777" w:rsidR="00C312D2" w:rsidRDefault="00C312D2">
      <w:pPr>
        <w:tabs>
          <w:tab w:val="right" w:leader="dot" w:pos="9498"/>
        </w:tabs>
        <w:rPr>
          <w:rFonts w:ascii="Arial" w:hAnsi="Arial" w:cs="Arial"/>
        </w:rPr>
      </w:pPr>
    </w:p>
    <w:p w14:paraId="118FAD5E" w14:textId="77777777" w:rsidR="00C312D2" w:rsidRDefault="004C6AAE">
      <w:pPr>
        <w:tabs>
          <w:tab w:val="right" w:leader="dot" w:pos="9498"/>
        </w:tabs>
        <w:rPr>
          <w:rFonts w:ascii="Arial" w:hAnsi="Arial" w:cs="Arial"/>
          <w:highlight w:val="white"/>
        </w:rPr>
      </w:pPr>
      <w:r>
        <w:rPr>
          <w:rFonts w:ascii="Arial" w:hAnsi="Arial" w:cs="Arial"/>
          <w:b/>
          <w:highlight w:val="white"/>
        </w:rPr>
        <w:t>Liste des contrôles périodiques de base à effectuer par l’utilisateur sur le matériel (maintenance préventive) </w:t>
      </w:r>
      <w:r>
        <w:rPr>
          <w:rFonts w:ascii="Arial" w:hAnsi="Arial" w:cs="Arial"/>
          <w:highlight w:val="white"/>
        </w:rPr>
        <w:t xml:space="preserve">: </w:t>
      </w:r>
    </w:p>
    <w:p w14:paraId="4FFAB116" w14:textId="77777777" w:rsidR="00C312D2" w:rsidRDefault="004C6AAE">
      <w:pPr>
        <w:tabs>
          <w:tab w:val="right" w:leader="dot" w:pos="9498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F686CD6" w14:textId="77777777" w:rsidR="00C312D2" w:rsidRDefault="004C6AAE">
      <w:pPr>
        <w:tabs>
          <w:tab w:val="right" w:leader="dot" w:pos="9498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44243166" w14:textId="77777777" w:rsidR="00C312D2" w:rsidRDefault="004C6AAE">
      <w:pPr>
        <w:tabs>
          <w:tab w:val="right" w:leader="dot" w:pos="9498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B87DFDC" w14:textId="77777777" w:rsidR="00C312D2" w:rsidRDefault="004C6AAE">
      <w:pPr>
        <w:tabs>
          <w:tab w:val="right" w:leader="dot" w:pos="9498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6A3D189" w14:textId="77777777" w:rsidR="00C312D2" w:rsidRDefault="004C6AAE">
      <w:pPr>
        <w:tabs>
          <w:tab w:val="right" w:leader="dot" w:pos="9498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5AA7413" w14:textId="77777777" w:rsidR="00C312D2" w:rsidRDefault="004C6AAE">
      <w:pPr>
        <w:tabs>
          <w:tab w:val="right" w:leader="dot" w:pos="9498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733C7AE" w14:textId="77777777" w:rsidR="00C312D2" w:rsidRDefault="004C6AAE">
      <w:pPr>
        <w:tabs>
          <w:tab w:val="right" w:leader="dot" w:pos="9498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488042B1" w14:textId="77777777" w:rsidR="00C312D2" w:rsidRDefault="004C6AAE">
      <w:pPr>
        <w:tabs>
          <w:tab w:val="right" w:leader="dot" w:pos="9498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7B8B4A07" w14:textId="77777777" w:rsidR="00C312D2" w:rsidRDefault="004C6AAE">
      <w:pPr>
        <w:tabs>
          <w:tab w:val="right" w:leader="dot" w:pos="9498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9A3E48F" w14:textId="77777777" w:rsidR="00C312D2" w:rsidRDefault="004C6AAE">
      <w:pPr>
        <w:tabs>
          <w:tab w:val="right" w:leader="dot" w:pos="9498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F83F8BA" w14:textId="77777777" w:rsidR="00C312D2" w:rsidRDefault="00C312D2">
      <w:pPr>
        <w:tabs>
          <w:tab w:val="right" w:leader="dot" w:pos="9498"/>
        </w:tabs>
        <w:spacing w:line="360" w:lineRule="auto"/>
        <w:rPr>
          <w:rFonts w:ascii="Arial" w:hAnsi="Arial" w:cs="Arial"/>
        </w:rPr>
      </w:pPr>
    </w:p>
    <w:p w14:paraId="54E9A294" w14:textId="77777777" w:rsidR="00C312D2" w:rsidRDefault="004C6AAE">
      <w:pPr>
        <w:tabs>
          <w:tab w:val="right" w:leader="dot" w:pos="9498"/>
        </w:tabs>
        <w:spacing w:line="360" w:lineRule="auto"/>
        <w:rPr>
          <w:rFonts w:ascii="Arial" w:hAnsi="Arial" w:cs="Arial"/>
          <w:b/>
          <w:bCs/>
          <w:i/>
          <w:iCs/>
          <w:u w:val="single"/>
        </w:rPr>
      </w:pPr>
      <w:r>
        <w:rPr>
          <w:rFonts w:ascii="Arial" w:hAnsi="Arial" w:cs="Arial"/>
        </w:rPr>
        <w:br w:type="page" w:clear="all"/>
      </w:r>
      <w:r>
        <w:rPr>
          <w:rFonts w:ascii="Arial" w:hAnsi="Arial" w:cs="Arial"/>
          <w:b/>
          <w:bCs/>
          <w:i/>
          <w:iCs/>
          <w:highlight w:val="darkGray"/>
          <w:u w:val="single"/>
        </w:rPr>
        <w:lastRenderedPageBreak/>
        <w:t>4°) Contenu de la formation</w:t>
      </w:r>
    </w:p>
    <w:p w14:paraId="220EEBA6" w14:textId="77777777" w:rsidR="00C312D2" w:rsidRDefault="00C312D2">
      <w:pPr>
        <w:tabs>
          <w:tab w:val="left" w:leader="dot" w:pos="2835"/>
          <w:tab w:val="left" w:leader="dot" w:pos="5387"/>
          <w:tab w:val="left" w:pos="5670"/>
          <w:tab w:val="right" w:leader="dot" w:pos="10773"/>
        </w:tabs>
        <w:rPr>
          <w:sz w:val="22"/>
        </w:rPr>
      </w:pPr>
    </w:p>
    <w:p w14:paraId="3172F7A7" w14:textId="77777777" w:rsidR="00C312D2" w:rsidRDefault="00C312D2">
      <w:pPr>
        <w:tabs>
          <w:tab w:val="left" w:leader="dot" w:pos="2835"/>
          <w:tab w:val="left" w:leader="dot" w:pos="5387"/>
          <w:tab w:val="left" w:pos="5670"/>
          <w:tab w:val="right" w:leader="dot" w:pos="10773"/>
        </w:tabs>
        <w:rPr>
          <w:sz w:val="22"/>
        </w:rPr>
      </w:pPr>
    </w:p>
    <w:p w14:paraId="22938BED" w14:textId="77777777" w:rsidR="00C312D2" w:rsidRDefault="004C6AA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Descriptif technique de la formation : </w:t>
      </w:r>
    </w:p>
    <w:p w14:paraId="116BB6CD" w14:textId="77777777" w:rsidR="00C312D2" w:rsidRDefault="00C312D2">
      <w:pPr>
        <w:jc w:val="both"/>
        <w:rPr>
          <w:rFonts w:ascii="Arial" w:hAnsi="Arial" w:cs="Arial"/>
        </w:rPr>
      </w:pPr>
    </w:p>
    <w:p w14:paraId="6C5096AF" w14:textId="77777777" w:rsidR="00C312D2" w:rsidRDefault="004C6AAE">
      <w:pPr>
        <w:tabs>
          <w:tab w:val="left" w:leader="dot" w:pos="1020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AB1AAF6" w14:textId="77777777" w:rsidR="00C312D2" w:rsidRDefault="004C6AAE">
      <w:pPr>
        <w:tabs>
          <w:tab w:val="left" w:leader="dot" w:pos="1020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CF89514" w14:textId="77777777" w:rsidR="00C312D2" w:rsidRDefault="004C6AAE">
      <w:pPr>
        <w:tabs>
          <w:tab w:val="left" w:leader="dot" w:pos="1020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77C07D1" w14:textId="77777777" w:rsidR="00C312D2" w:rsidRDefault="004C6AAE">
      <w:pPr>
        <w:tabs>
          <w:tab w:val="left" w:leader="dot" w:pos="1020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C44B7D0" w14:textId="77777777" w:rsidR="00C312D2" w:rsidRDefault="004C6AAE">
      <w:pPr>
        <w:tabs>
          <w:tab w:val="left" w:leader="dot" w:pos="1020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34C8D10" w14:textId="77777777" w:rsidR="00C312D2" w:rsidRDefault="004C6AAE">
      <w:pPr>
        <w:tabs>
          <w:tab w:val="left" w:leader="dot" w:pos="1020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ACC8B3C" w14:textId="77777777" w:rsidR="00C312D2" w:rsidRDefault="004C6AAE">
      <w:pPr>
        <w:tabs>
          <w:tab w:val="left" w:leader="dot" w:pos="1020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4065044" w14:textId="77777777" w:rsidR="00C312D2" w:rsidRDefault="004C6AAE">
      <w:pPr>
        <w:tabs>
          <w:tab w:val="left" w:leader="dot" w:pos="1020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114227E2" w14:textId="77777777" w:rsidR="00C312D2" w:rsidRDefault="004C6AAE">
      <w:pPr>
        <w:tabs>
          <w:tab w:val="left" w:leader="dot" w:pos="1020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200C126" w14:textId="77777777" w:rsidR="00C312D2" w:rsidRDefault="004C6AAE">
      <w:pPr>
        <w:tabs>
          <w:tab w:val="left" w:leader="dot" w:pos="1020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1FEA38C" w14:textId="77777777" w:rsidR="00C312D2" w:rsidRDefault="004C6AAE">
      <w:pPr>
        <w:tabs>
          <w:tab w:val="left" w:leader="dot" w:pos="1020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0D51C69" w14:textId="77777777" w:rsidR="00C312D2" w:rsidRDefault="004C6AAE">
      <w:pPr>
        <w:tabs>
          <w:tab w:val="left" w:leader="dot" w:pos="1020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AAFA6DD" w14:textId="77777777" w:rsidR="00C312D2" w:rsidRDefault="004C6AAE">
      <w:pPr>
        <w:tabs>
          <w:tab w:val="left" w:leader="dot" w:pos="1020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FA1210A" w14:textId="77777777" w:rsidR="00C312D2" w:rsidRDefault="004C6AAE">
      <w:pPr>
        <w:tabs>
          <w:tab w:val="left" w:leader="dot" w:pos="1020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37D36D1" w14:textId="77777777" w:rsidR="00C312D2" w:rsidRDefault="004C6AAE">
      <w:pPr>
        <w:tabs>
          <w:tab w:val="left" w:leader="dot" w:pos="1020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5ACB844" w14:textId="77777777" w:rsidR="00C312D2" w:rsidRDefault="004C6AAE">
      <w:pPr>
        <w:tabs>
          <w:tab w:val="left" w:leader="dot" w:pos="1020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E260413" w14:textId="77777777" w:rsidR="00C312D2" w:rsidRDefault="004C6AAE">
      <w:pPr>
        <w:tabs>
          <w:tab w:val="left" w:leader="dot" w:pos="1020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3771656" w14:textId="77777777" w:rsidR="00C312D2" w:rsidRDefault="004C6AAE">
      <w:pPr>
        <w:tabs>
          <w:tab w:val="left" w:leader="dot" w:pos="1020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AA09505" w14:textId="77777777" w:rsidR="00C312D2" w:rsidRDefault="004C6AAE">
      <w:pPr>
        <w:tabs>
          <w:tab w:val="left" w:leader="dot" w:pos="1020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4D81A7FF" w14:textId="77777777" w:rsidR="00C312D2" w:rsidRDefault="004C6AAE">
      <w:pPr>
        <w:tabs>
          <w:tab w:val="left" w:leader="dot" w:pos="1020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216D0E9" w14:textId="77777777" w:rsidR="00C312D2" w:rsidRDefault="004C6AAE">
      <w:pPr>
        <w:tabs>
          <w:tab w:val="left" w:leader="dot" w:pos="10206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40592401" w14:textId="77777777" w:rsidR="00C312D2" w:rsidRDefault="00C312D2">
      <w:pPr>
        <w:tabs>
          <w:tab w:val="right" w:leader="dot" w:pos="9498"/>
        </w:tabs>
        <w:spacing w:line="360" w:lineRule="auto"/>
        <w:rPr>
          <w:rFonts w:ascii="Arial" w:hAnsi="Arial" w:cs="Arial"/>
        </w:rPr>
      </w:pPr>
    </w:p>
    <w:p w14:paraId="36C71E65" w14:textId="6A41ABF2" w:rsidR="00C312D2" w:rsidRDefault="00445A67" w:rsidP="00445A67">
      <w:pPr>
        <w:tabs>
          <w:tab w:val="left" w:pos="6315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FE5E5FB" w14:textId="77777777" w:rsidR="00C312D2" w:rsidRDefault="00C312D2">
      <w:pPr>
        <w:tabs>
          <w:tab w:val="right" w:leader="dot" w:pos="9498"/>
        </w:tabs>
        <w:spacing w:line="360" w:lineRule="auto"/>
        <w:rPr>
          <w:rFonts w:ascii="Arial" w:hAnsi="Arial" w:cs="Arial"/>
        </w:rPr>
      </w:pPr>
    </w:p>
    <w:p w14:paraId="01B48722" w14:textId="096E5F10" w:rsidR="00C312D2" w:rsidRDefault="004C6AAE">
      <w:pPr>
        <w:tabs>
          <w:tab w:val="left" w:leader="dot" w:pos="2835"/>
          <w:tab w:val="left" w:leader="dot" w:pos="5387"/>
          <w:tab w:val="left" w:pos="5670"/>
          <w:tab w:val="right" w:leader="dot" w:pos="10206"/>
        </w:tabs>
        <w:rPr>
          <w:rFonts w:ascii="Arial" w:hAnsi="Arial" w:cs="Arial"/>
        </w:rPr>
      </w:pPr>
      <w:r>
        <w:rPr>
          <w:rFonts w:ascii="Arial" w:hAnsi="Arial" w:cs="Arial"/>
        </w:rPr>
        <w:t>A</w:t>
      </w:r>
      <w:r>
        <w:rPr>
          <w:rFonts w:ascii="Arial" w:hAnsi="Arial" w:cs="Arial"/>
        </w:rPr>
        <w:tab/>
        <w:t>le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A </w:t>
      </w:r>
      <w:r w:rsidR="00445A67">
        <w:rPr>
          <w:rFonts w:ascii="Arial" w:hAnsi="Arial" w:cs="Arial"/>
        </w:rPr>
        <w:t>Saint Etienne</w:t>
      </w:r>
      <w:r>
        <w:rPr>
          <w:rFonts w:ascii="Arial" w:hAnsi="Arial" w:cs="Arial"/>
        </w:rPr>
        <w:t>, le</w:t>
      </w:r>
      <w:r>
        <w:rPr>
          <w:rFonts w:ascii="Arial" w:hAnsi="Arial" w:cs="Arial"/>
        </w:rPr>
        <w:tab/>
      </w:r>
    </w:p>
    <w:p w14:paraId="05B0D8A1" w14:textId="77777777" w:rsidR="00C312D2" w:rsidRDefault="004C6AAE">
      <w:pPr>
        <w:tabs>
          <w:tab w:val="left" w:pos="5670"/>
        </w:tabs>
        <w:rPr>
          <w:rFonts w:ascii="Arial" w:hAnsi="Arial" w:cs="Arial"/>
        </w:rPr>
      </w:pPr>
      <w:r>
        <w:rPr>
          <w:rFonts w:ascii="Arial" w:hAnsi="Arial" w:cs="Arial"/>
        </w:rPr>
        <w:t>Le Représentant désigné de la société</w:t>
      </w:r>
      <w:r>
        <w:rPr>
          <w:rFonts w:ascii="Arial" w:hAnsi="Arial" w:cs="Arial"/>
        </w:rPr>
        <w:tab/>
        <w:t>Le Pouvoir Adjudicateur,</w:t>
      </w:r>
    </w:p>
    <w:p w14:paraId="6C735195" w14:textId="77777777" w:rsidR="00C312D2" w:rsidRDefault="004C6AAE">
      <w:pPr>
        <w:tabs>
          <w:tab w:val="left" w:pos="6237"/>
        </w:tabs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(Prénom,nom + signature + cachet commercial)</w:t>
      </w:r>
    </w:p>
    <w:p w14:paraId="1F0DC1B3" w14:textId="77777777" w:rsidR="00C312D2" w:rsidRDefault="00C312D2">
      <w:pPr>
        <w:tabs>
          <w:tab w:val="right" w:leader="dot" w:pos="9498"/>
        </w:tabs>
        <w:spacing w:line="360" w:lineRule="auto"/>
        <w:rPr>
          <w:rFonts w:ascii="Arial" w:hAnsi="Arial" w:cs="Arial"/>
        </w:rPr>
      </w:pPr>
    </w:p>
    <w:p w14:paraId="6DCCAF0A" w14:textId="77777777" w:rsidR="00C312D2" w:rsidRDefault="00C312D2">
      <w:pPr>
        <w:rPr>
          <w:rFonts w:ascii="Arial" w:hAnsi="Arial" w:cs="Arial"/>
        </w:rPr>
      </w:pPr>
    </w:p>
    <w:p w14:paraId="6064099E" w14:textId="77777777" w:rsidR="00C312D2" w:rsidRDefault="00C312D2">
      <w:pPr>
        <w:rPr>
          <w:rFonts w:ascii="Arial" w:hAnsi="Arial" w:cs="Arial"/>
        </w:rPr>
      </w:pPr>
    </w:p>
    <w:p w14:paraId="78D1DD51" w14:textId="77777777" w:rsidR="00C312D2" w:rsidRDefault="00C312D2">
      <w:pPr>
        <w:rPr>
          <w:rFonts w:ascii="Arial" w:hAnsi="Arial" w:cs="Arial"/>
        </w:rPr>
      </w:pPr>
    </w:p>
    <w:p w14:paraId="26247459" w14:textId="77777777" w:rsidR="00C312D2" w:rsidRDefault="00C312D2">
      <w:pPr>
        <w:rPr>
          <w:rFonts w:ascii="Arial" w:hAnsi="Arial" w:cs="Arial"/>
        </w:rPr>
      </w:pPr>
    </w:p>
    <w:p w14:paraId="5F9040FD" w14:textId="77777777" w:rsidR="00C312D2" w:rsidRDefault="00C312D2">
      <w:pPr>
        <w:rPr>
          <w:rFonts w:ascii="Arial" w:hAnsi="Arial" w:cs="Arial"/>
        </w:rPr>
      </w:pPr>
    </w:p>
    <w:p w14:paraId="3C1A0EC4" w14:textId="77777777" w:rsidR="00C312D2" w:rsidRDefault="00C312D2">
      <w:pPr>
        <w:rPr>
          <w:rFonts w:ascii="Arial" w:hAnsi="Arial" w:cs="Arial"/>
        </w:rPr>
      </w:pPr>
    </w:p>
    <w:p w14:paraId="4EB53B69" w14:textId="77777777" w:rsidR="00C312D2" w:rsidRDefault="00C312D2">
      <w:pPr>
        <w:rPr>
          <w:rFonts w:ascii="Arial" w:hAnsi="Arial" w:cs="Arial"/>
        </w:rPr>
      </w:pPr>
    </w:p>
    <w:p w14:paraId="19B50C8E" w14:textId="77777777" w:rsidR="00C312D2" w:rsidRDefault="00C312D2">
      <w:pPr>
        <w:rPr>
          <w:rFonts w:ascii="Arial" w:hAnsi="Arial" w:cs="Arial"/>
        </w:rPr>
      </w:pPr>
    </w:p>
    <w:p w14:paraId="51AF5C28" w14:textId="77777777" w:rsidR="00C312D2" w:rsidRDefault="00C312D2">
      <w:pPr>
        <w:rPr>
          <w:rFonts w:ascii="Arial" w:hAnsi="Arial" w:cs="Arial"/>
        </w:rPr>
      </w:pPr>
    </w:p>
    <w:p w14:paraId="4F6F49B1" w14:textId="77777777" w:rsidR="00C312D2" w:rsidRDefault="00C312D2">
      <w:pPr>
        <w:rPr>
          <w:rFonts w:ascii="Arial" w:hAnsi="Arial" w:cs="Arial"/>
        </w:rPr>
      </w:pPr>
    </w:p>
    <w:p w14:paraId="7B6AD900" w14:textId="77777777" w:rsidR="00C312D2" w:rsidRDefault="00C312D2">
      <w:pPr>
        <w:rPr>
          <w:rFonts w:ascii="Arial" w:hAnsi="Arial" w:cs="Arial"/>
        </w:rPr>
      </w:pPr>
    </w:p>
    <w:p w14:paraId="4D13BCB3" w14:textId="77777777" w:rsidR="00C312D2" w:rsidRDefault="00C312D2">
      <w:pPr>
        <w:rPr>
          <w:rFonts w:ascii="Arial" w:hAnsi="Arial" w:cs="Arial"/>
        </w:rPr>
      </w:pPr>
    </w:p>
    <w:p w14:paraId="093B07DB" w14:textId="77777777" w:rsidR="00C312D2" w:rsidRDefault="00C312D2">
      <w:pPr>
        <w:rPr>
          <w:rFonts w:ascii="Arial" w:hAnsi="Arial" w:cs="Arial"/>
        </w:rPr>
      </w:pPr>
    </w:p>
    <w:p w14:paraId="38A91475" w14:textId="77777777" w:rsidR="00C312D2" w:rsidRDefault="00C312D2">
      <w:pPr>
        <w:rPr>
          <w:rFonts w:ascii="Arial" w:hAnsi="Arial" w:cs="Arial"/>
        </w:rPr>
      </w:pPr>
    </w:p>
    <w:p w14:paraId="49829350" w14:textId="77777777" w:rsidR="00C312D2" w:rsidRDefault="004C6AAE">
      <w:pPr>
        <w:tabs>
          <w:tab w:val="left" w:pos="60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C312D2">
      <w:headerReference w:type="default" r:id="rId8"/>
      <w:footerReference w:type="even" r:id="rId9"/>
      <w:footerReference w:type="default" r:id="rId10"/>
      <w:pgSz w:w="11907" w:h="16840"/>
      <w:pgMar w:top="1134" w:right="1134" w:bottom="113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A962F" w14:textId="77777777" w:rsidR="00DD6BCC" w:rsidRDefault="00DD6BCC">
      <w:r>
        <w:separator/>
      </w:r>
    </w:p>
  </w:endnote>
  <w:endnote w:type="continuationSeparator" w:id="0">
    <w:p w14:paraId="4F7CDD33" w14:textId="77777777" w:rsidR="00DD6BCC" w:rsidRDefault="00DD6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3C201" w14:textId="77777777" w:rsidR="00C312D2" w:rsidRDefault="004C6AAE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5466FDD" w14:textId="77777777" w:rsidR="00C312D2" w:rsidRDefault="00C312D2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9CECA" w14:textId="2DB62B9F" w:rsidR="00C312D2" w:rsidRDefault="004C6AAE">
    <w:pPr>
      <w:pStyle w:val="Pieddepage"/>
      <w:tabs>
        <w:tab w:val="clear" w:pos="4536"/>
        <w:tab w:val="clear" w:pos="9072"/>
        <w:tab w:val="right" w:pos="9214"/>
      </w:tabs>
      <w:rPr>
        <w:rFonts w:ascii="Arial" w:hAnsi="Arial" w:cs="Arial"/>
        <w:i/>
        <w:iCs/>
        <w:sz w:val="18"/>
        <w:szCs w:val="18"/>
      </w:rPr>
    </w:pPr>
    <w:r>
      <w:rPr>
        <w:rFonts w:ascii="Arial" w:hAnsi="Arial" w:cs="Arial"/>
        <w:i/>
        <w:iCs/>
        <w:sz w:val="18"/>
        <w:szCs w:val="18"/>
      </w:rPr>
      <w:t>Annexe 1B  ATTRI – Marché 202</w:t>
    </w:r>
    <w:r w:rsidR="00445A67">
      <w:rPr>
        <w:rFonts w:ascii="Arial" w:hAnsi="Arial" w:cs="Arial"/>
        <w:i/>
        <w:iCs/>
        <w:sz w:val="18"/>
        <w:szCs w:val="18"/>
      </w:rPr>
      <w:t>5</w:t>
    </w:r>
    <w:r>
      <w:rPr>
        <w:rFonts w:ascii="Arial" w:hAnsi="Arial" w:cs="Arial"/>
        <w:i/>
        <w:iCs/>
        <w:sz w:val="18"/>
        <w:szCs w:val="18"/>
      </w:rPr>
      <w:t>-</w:t>
    </w:r>
    <w:r w:rsidR="00445A67">
      <w:rPr>
        <w:rFonts w:ascii="Arial" w:hAnsi="Arial" w:cs="Arial"/>
        <w:i/>
        <w:iCs/>
        <w:sz w:val="18"/>
        <w:szCs w:val="18"/>
      </w:rPr>
      <w:t>2</w:t>
    </w:r>
    <w:r>
      <w:rPr>
        <w:rFonts w:ascii="Arial" w:hAnsi="Arial" w:cs="Arial"/>
        <w:sz w:val="18"/>
        <w:szCs w:val="18"/>
      </w:rPr>
      <w:tab/>
    </w:r>
    <w:r>
      <w:rPr>
        <w:rStyle w:val="Numrodepage"/>
        <w:rFonts w:ascii="Arial" w:hAnsi="Arial" w:cs="Arial"/>
        <w:i/>
        <w:iCs/>
        <w:sz w:val="18"/>
        <w:szCs w:val="18"/>
      </w:rPr>
      <w:fldChar w:fldCharType="begin"/>
    </w:r>
    <w:r>
      <w:rPr>
        <w:rStyle w:val="Numrodepage"/>
        <w:rFonts w:ascii="Arial" w:hAnsi="Arial" w:cs="Arial"/>
        <w:i/>
        <w:iCs/>
        <w:sz w:val="18"/>
        <w:szCs w:val="18"/>
      </w:rPr>
      <w:instrText xml:space="preserve"> PAGE </w:instrText>
    </w:r>
    <w:r>
      <w:rPr>
        <w:rStyle w:val="Numrodepage"/>
        <w:rFonts w:ascii="Arial" w:hAnsi="Arial" w:cs="Arial"/>
        <w:i/>
        <w:iCs/>
        <w:sz w:val="18"/>
        <w:szCs w:val="18"/>
      </w:rPr>
      <w:fldChar w:fldCharType="separate"/>
    </w:r>
    <w:r>
      <w:rPr>
        <w:rStyle w:val="Numrodepage"/>
        <w:rFonts w:ascii="Arial" w:hAnsi="Arial" w:cs="Arial"/>
        <w:i/>
        <w:iCs/>
        <w:sz w:val="18"/>
        <w:szCs w:val="18"/>
      </w:rPr>
      <w:t>4</w:t>
    </w:r>
    <w:r>
      <w:rPr>
        <w:rStyle w:val="Numrodepage"/>
        <w:rFonts w:ascii="Arial" w:hAnsi="Arial" w:cs="Arial"/>
        <w:i/>
        <w:iCs/>
        <w:sz w:val="18"/>
        <w:szCs w:val="18"/>
      </w:rPr>
      <w:fldChar w:fldCharType="end"/>
    </w:r>
    <w:r>
      <w:rPr>
        <w:rStyle w:val="Numrodepage"/>
        <w:rFonts w:ascii="Arial" w:hAnsi="Arial" w:cs="Arial"/>
        <w:i/>
        <w:iCs/>
        <w:sz w:val="18"/>
        <w:szCs w:val="18"/>
      </w:rPr>
      <w:t>/</w:t>
    </w:r>
    <w:r>
      <w:rPr>
        <w:rStyle w:val="Numrodepage"/>
        <w:rFonts w:ascii="Arial" w:hAnsi="Arial" w:cs="Arial"/>
        <w:i/>
        <w:iCs/>
        <w:sz w:val="18"/>
        <w:szCs w:val="18"/>
      </w:rPr>
      <w:fldChar w:fldCharType="begin"/>
    </w:r>
    <w:r>
      <w:rPr>
        <w:rStyle w:val="Numrodepage"/>
        <w:rFonts w:ascii="Arial" w:hAnsi="Arial" w:cs="Arial"/>
        <w:i/>
        <w:iCs/>
        <w:sz w:val="18"/>
        <w:szCs w:val="18"/>
      </w:rPr>
      <w:instrText xml:space="preserve"> NUMPAGES </w:instrText>
    </w:r>
    <w:r>
      <w:rPr>
        <w:rStyle w:val="Numrodepage"/>
        <w:rFonts w:ascii="Arial" w:hAnsi="Arial" w:cs="Arial"/>
        <w:i/>
        <w:iCs/>
        <w:sz w:val="18"/>
        <w:szCs w:val="18"/>
      </w:rPr>
      <w:fldChar w:fldCharType="separate"/>
    </w:r>
    <w:r>
      <w:rPr>
        <w:rStyle w:val="Numrodepage"/>
        <w:rFonts w:ascii="Arial" w:hAnsi="Arial" w:cs="Arial"/>
        <w:i/>
        <w:iCs/>
        <w:sz w:val="18"/>
        <w:szCs w:val="18"/>
      </w:rPr>
      <w:t>4</w:t>
    </w:r>
    <w:r>
      <w:rPr>
        <w:rStyle w:val="Numrodepage"/>
        <w:rFonts w:ascii="Arial" w:hAnsi="Arial" w:cs="Arial"/>
        <w:i/>
        <w:i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F3244" w14:textId="77777777" w:rsidR="00DD6BCC" w:rsidRDefault="00DD6BCC">
      <w:r>
        <w:separator/>
      </w:r>
    </w:p>
  </w:footnote>
  <w:footnote w:type="continuationSeparator" w:id="0">
    <w:p w14:paraId="0BBEB5A0" w14:textId="77777777" w:rsidR="00DD6BCC" w:rsidRDefault="00DD6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0ED73" w14:textId="77777777" w:rsidR="00C312D2" w:rsidRDefault="00C312D2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2465E"/>
    <w:multiLevelType w:val="multilevel"/>
    <w:tmpl w:val="AAF87DC6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 w15:restartNumberingAfterBreak="0">
    <w:nsid w:val="13832DEB"/>
    <w:multiLevelType w:val="multilevel"/>
    <w:tmpl w:val="773E1E9C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" w15:restartNumberingAfterBreak="0">
    <w:nsid w:val="18D96A74"/>
    <w:multiLevelType w:val="multilevel"/>
    <w:tmpl w:val="7DB2AB0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3" w15:restartNumberingAfterBreak="0">
    <w:nsid w:val="18FA72D1"/>
    <w:multiLevelType w:val="multilevel"/>
    <w:tmpl w:val="22F201E6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4" w15:restartNumberingAfterBreak="0">
    <w:nsid w:val="20C27812"/>
    <w:multiLevelType w:val="multilevel"/>
    <w:tmpl w:val="54862B78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5" w15:restartNumberingAfterBreak="0">
    <w:nsid w:val="211026F2"/>
    <w:multiLevelType w:val="multilevel"/>
    <w:tmpl w:val="A2807CF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A2DCC"/>
    <w:multiLevelType w:val="multilevel"/>
    <w:tmpl w:val="43E4154A"/>
    <w:lvl w:ilvl="0">
      <w:start w:val="3"/>
      <w:numFmt w:val="bullet"/>
      <w:lvlText w:val="-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7" w15:restartNumberingAfterBreak="0">
    <w:nsid w:val="287B2877"/>
    <w:multiLevelType w:val="multilevel"/>
    <w:tmpl w:val="2476293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8" w15:restartNumberingAfterBreak="0">
    <w:nsid w:val="299D2A97"/>
    <w:multiLevelType w:val="multilevel"/>
    <w:tmpl w:val="20547D7E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9" w15:restartNumberingAfterBreak="0">
    <w:nsid w:val="2B952AD8"/>
    <w:multiLevelType w:val="multilevel"/>
    <w:tmpl w:val="927043B2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0" w15:restartNumberingAfterBreak="0">
    <w:nsid w:val="3A4536E6"/>
    <w:multiLevelType w:val="multilevel"/>
    <w:tmpl w:val="95AA3046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1" w15:restartNumberingAfterBreak="0">
    <w:nsid w:val="3B764EE9"/>
    <w:multiLevelType w:val="multilevel"/>
    <w:tmpl w:val="229C31C6"/>
    <w:lvl w:ilvl="0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  <w:sz w:val="16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3F0499"/>
    <w:multiLevelType w:val="hybridMultilevel"/>
    <w:tmpl w:val="2E5E20E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F845E94"/>
    <w:multiLevelType w:val="multilevel"/>
    <w:tmpl w:val="4560E6C6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4" w15:restartNumberingAfterBreak="0">
    <w:nsid w:val="441E7333"/>
    <w:multiLevelType w:val="multilevel"/>
    <w:tmpl w:val="6994BDFC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5" w15:restartNumberingAfterBreak="0">
    <w:nsid w:val="4BE71789"/>
    <w:multiLevelType w:val="multilevel"/>
    <w:tmpl w:val="483ED84C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6" w15:restartNumberingAfterBreak="0">
    <w:nsid w:val="52B93B17"/>
    <w:multiLevelType w:val="multilevel"/>
    <w:tmpl w:val="5F6C33C2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7" w15:restartNumberingAfterBreak="0">
    <w:nsid w:val="55E45E1D"/>
    <w:multiLevelType w:val="multilevel"/>
    <w:tmpl w:val="96E42592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8" w15:restartNumberingAfterBreak="0">
    <w:nsid w:val="597D5B67"/>
    <w:multiLevelType w:val="multilevel"/>
    <w:tmpl w:val="7AEA0A8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1708F2"/>
    <w:multiLevelType w:val="multilevel"/>
    <w:tmpl w:val="DD5A6684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0" w15:restartNumberingAfterBreak="0">
    <w:nsid w:val="62EA7249"/>
    <w:multiLevelType w:val="multilevel"/>
    <w:tmpl w:val="79AE8638"/>
    <w:lvl w:ilvl="0">
      <w:numFmt w:val="bullet"/>
      <w:lvlText w:val=""/>
      <w:lvlJc w:val="left"/>
      <w:pPr>
        <w:tabs>
          <w:tab w:val="num" w:pos="1776"/>
        </w:tabs>
        <w:ind w:left="1776" w:hanging="360"/>
      </w:pPr>
      <w:rPr>
        <w:rFonts w:ascii="Monotype Sorts" w:hAnsi="Monotype Sorts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1" w15:restartNumberingAfterBreak="0">
    <w:nsid w:val="6300349C"/>
    <w:multiLevelType w:val="multilevel"/>
    <w:tmpl w:val="DF100A02"/>
    <w:lvl w:ilvl="0">
      <w:start w:val="1"/>
      <w:numFmt w:val="decimal"/>
      <w:lvlText w:val="%1)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2" w15:restartNumberingAfterBreak="0">
    <w:nsid w:val="651C34C1"/>
    <w:multiLevelType w:val="multilevel"/>
    <w:tmpl w:val="35F69CB8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3" w15:restartNumberingAfterBreak="0">
    <w:nsid w:val="66FF0F6F"/>
    <w:multiLevelType w:val="multilevel"/>
    <w:tmpl w:val="A0AA4966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4" w15:restartNumberingAfterBreak="0">
    <w:nsid w:val="68A37E56"/>
    <w:multiLevelType w:val="multilevel"/>
    <w:tmpl w:val="0EE60326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5" w15:restartNumberingAfterBreak="0">
    <w:nsid w:val="69552246"/>
    <w:multiLevelType w:val="multilevel"/>
    <w:tmpl w:val="1464BBE6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6" w15:restartNumberingAfterBreak="0">
    <w:nsid w:val="6CEA16AC"/>
    <w:multiLevelType w:val="multilevel"/>
    <w:tmpl w:val="F5B0239C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7" w15:restartNumberingAfterBreak="0">
    <w:nsid w:val="6D896C5C"/>
    <w:multiLevelType w:val="multilevel"/>
    <w:tmpl w:val="AA80881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07F54"/>
    <w:multiLevelType w:val="multilevel"/>
    <w:tmpl w:val="FDF2CD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9" w15:restartNumberingAfterBreak="0">
    <w:nsid w:val="7B3D34EC"/>
    <w:multiLevelType w:val="multilevel"/>
    <w:tmpl w:val="2216FC50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30" w15:restartNumberingAfterBreak="0">
    <w:nsid w:val="7C300EAF"/>
    <w:multiLevelType w:val="multilevel"/>
    <w:tmpl w:val="0E0C5BB2"/>
    <w:lvl w:ilvl="0">
      <w:numFmt w:val="bullet"/>
      <w:lvlText w:val="-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num w:numId="1" w16cid:durableId="505436498">
    <w:abstractNumId w:val="21"/>
  </w:num>
  <w:num w:numId="2" w16cid:durableId="299308221">
    <w:abstractNumId w:val="8"/>
  </w:num>
  <w:num w:numId="3" w16cid:durableId="2139251256">
    <w:abstractNumId w:val="15"/>
  </w:num>
  <w:num w:numId="4" w16cid:durableId="789933484">
    <w:abstractNumId w:val="20"/>
  </w:num>
  <w:num w:numId="5" w16cid:durableId="1708720672">
    <w:abstractNumId w:val="22"/>
  </w:num>
  <w:num w:numId="6" w16cid:durableId="142814571">
    <w:abstractNumId w:val="3"/>
  </w:num>
  <w:num w:numId="7" w16cid:durableId="91096377">
    <w:abstractNumId w:val="29"/>
  </w:num>
  <w:num w:numId="8" w16cid:durableId="987980310">
    <w:abstractNumId w:val="19"/>
  </w:num>
  <w:num w:numId="9" w16cid:durableId="1735397330">
    <w:abstractNumId w:val="28"/>
  </w:num>
  <w:num w:numId="10" w16cid:durableId="980499141">
    <w:abstractNumId w:val="4"/>
  </w:num>
  <w:num w:numId="11" w16cid:durableId="1412043213">
    <w:abstractNumId w:val="13"/>
  </w:num>
  <w:num w:numId="12" w16cid:durableId="254943937">
    <w:abstractNumId w:val="0"/>
  </w:num>
  <w:num w:numId="13" w16cid:durableId="55399042">
    <w:abstractNumId w:val="10"/>
  </w:num>
  <w:num w:numId="14" w16cid:durableId="1205681509">
    <w:abstractNumId w:val="6"/>
  </w:num>
  <w:num w:numId="15" w16cid:durableId="147289013">
    <w:abstractNumId w:val="16"/>
  </w:num>
  <w:num w:numId="16" w16cid:durableId="861283779">
    <w:abstractNumId w:val="17"/>
  </w:num>
  <w:num w:numId="17" w16cid:durableId="200243476">
    <w:abstractNumId w:val="25"/>
  </w:num>
  <w:num w:numId="18" w16cid:durableId="607540896">
    <w:abstractNumId w:val="7"/>
  </w:num>
  <w:num w:numId="19" w16cid:durableId="1949501376">
    <w:abstractNumId w:val="26"/>
  </w:num>
  <w:num w:numId="20" w16cid:durableId="1121267046">
    <w:abstractNumId w:val="24"/>
  </w:num>
  <w:num w:numId="21" w16cid:durableId="1995061279">
    <w:abstractNumId w:val="14"/>
  </w:num>
  <w:num w:numId="22" w16cid:durableId="1138954791">
    <w:abstractNumId w:val="30"/>
  </w:num>
  <w:num w:numId="23" w16cid:durableId="793600868">
    <w:abstractNumId w:val="23"/>
  </w:num>
  <w:num w:numId="24" w16cid:durableId="1119686698">
    <w:abstractNumId w:val="9"/>
  </w:num>
  <w:num w:numId="25" w16cid:durableId="1697543170">
    <w:abstractNumId w:val="1"/>
  </w:num>
  <w:num w:numId="26" w16cid:durableId="1303390764">
    <w:abstractNumId w:val="2"/>
  </w:num>
  <w:num w:numId="27" w16cid:durableId="440223535">
    <w:abstractNumId w:val="2"/>
  </w:num>
  <w:num w:numId="28" w16cid:durableId="1741438884">
    <w:abstractNumId w:val="1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13339610">
    <w:abstractNumId w:val="11"/>
  </w:num>
  <w:num w:numId="30" w16cid:durableId="1448700762">
    <w:abstractNumId w:val="18"/>
  </w:num>
  <w:num w:numId="31" w16cid:durableId="1738550770">
    <w:abstractNumId w:val="27"/>
  </w:num>
  <w:num w:numId="32" w16cid:durableId="1140617130">
    <w:abstractNumId w:val="5"/>
  </w:num>
  <w:num w:numId="33" w16cid:durableId="194368035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2D2"/>
    <w:rsid w:val="00090C1E"/>
    <w:rsid w:val="00212BE4"/>
    <w:rsid w:val="00244D77"/>
    <w:rsid w:val="002C25CE"/>
    <w:rsid w:val="003708B3"/>
    <w:rsid w:val="003C25B6"/>
    <w:rsid w:val="00445A67"/>
    <w:rsid w:val="004C6AAE"/>
    <w:rsid w:val="0055696E"/>
    <w:rsid w:val="0057296D"/>
    <w:rsid w:val="008B0D69"/>
    <w:rsid w:val="008E5CDB"/>
    <w:rsid w:val="00985948"/>
    <w:rsid w:val="00BC4619"/>
    <w:rsid w:val="00C312D2"/>
    <w:rsid w:val="00C579F8"/>
    <w:rsid w:val="00DD6BCC"/>
    <w:rsid w:val="00ED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CCB52"/>
  <w15:docId w15:val="{E8944E28-6FC4-45B3-BE24-4D46963D3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link w:val="Titre2Car"/>
    <w:qFormat/>
    <w:pPr>
      <w:keepNext/>
      <w:jc w:val="center"/>
      <w:outlineLvl w:val="1"/>
    </w:pPr>
    <w:rPr>
      <w:sz w:val="24"/>
    </w:rPr>
  </w:style>
  <w:style w:type="paragraph" w:styleId="Titre3">
    <w:name w:val="heading 3"/>
    <w:basedOn w:val="Normal"/>
    <w:next w:val="Normal"/>
    <w:link w:val="Titre3Car"/>
    <w:qFormat/>
    <w:pPr>
      <w:keepNext/>
      <w:jc w:val="center"/>
      <w:outlineLvl w:val="2"/>
    </w:pPr>
    <w:rPr>
      <w:rFonts w:ascii="Arial" w:hAnsi="Arial"/>
      <w:b/>
      <w:color w:val="000000"/>
      <w:sz w:val="24"/>
    </w:rPr>
  </w:style>
  <w:style w:type="paragraph" w:styleId="Titre4">
    <w:name w:val="heading 4"/>
    <w:basedOn w:val="Normal"/>
    <w:next w:val="Normal"/>
    <w:link w:val="Titre4Car"/>
    <w:qFormat/>
    <w:pPr>
      <w:keepNext/>
      <w:jc w:val="center"/>
      <w:outlineLvl w:val="3"/>
    </w:pPr>
    <w:rPr>
      <w:rFonts w:ascii="Arial" w:hAnsi="Arial"/>
      <w:b/>
      <w:color w:val="000000"/>
      <w:sz w:val="22"/>
    </w:rPr>
  </w:style>
  <w:style w:type="paragraph" w:styleId="Titre5">
    <w:name w:val="heading 5"/>
    <w:basedOn w:val="Normal"/>
    <w:next w:val="Normal"/>
    <w:link w:val="Titre5Car"/>
    <w:qFormat/>
    <w:pPr>
      <w:keepNext/>
      <w:jc w:val="center"/>
      <w:outlineLvl w:val="4"/>
    </w:pPr>
    <w:rPr>
      <w:b/>
      <w:color w:val="000000"/>
      <w:sz w:val="28"/>
    </w:rPr>
  </w:style>
  <w:style w:type="paragraph" w:styleId="Titre6">
    <w:name w:val="heading 6"/>
    <w:basedOn w:val="Normal"/>
    <w:next w:val="Normal"/>
    <w:link w:val="Titre6Car"/>
    <w:qFormat/>
    <w:pPr>
      <w:keepNext/>
      <w:tabs>
        <w:tab w:val="left" w:pos="851"/>
      </w:tabs>
      <w:outlineLvl w:val="5"/>
    </w:pPr>
    <w:rPr>
      <w:i/>
      <w:sz w:val="24"/>
    </w:rPr>
  </w:style>
  <w:style w:type="paragraph" w:styleId="Titre7">
    <w:name w:val="heading 7"/>
    <w:basedOn w:val="Normal"/>
    <w:next w:val="Normal"/>
    <w:link w:val="Titre7Car"/>
    <w:qFormat/>
    <w:pPr>
      <w:keepNext/>
      <w:jc w:val="center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link w:val="Titre8Car"/>
    <w:qFormat/>
    <w:pPr>
      <w:keepNext/>
      <w:jc w:val="center"/>
      <w:outlineLvl w:val="7"/>
    </w:pPr>
    <w:rPr>
      <w:rFonts w:ascii="Arial" w:hAnsi="Arial"/>
      <w:b/>
      <w:color w:val="000080"/>
    </w:rPr>
  </w:style>
  <w:style w:type="paragraph" w:styleId="Titre9">
    <w:name w:val="heading 9"/>
    <w:basedOn w:val="Normal"/>
    <w:next w:val="Normal"/>
    <w:link w:val="Titre9Car"/>
    <w:qFormat/>
    <w:pPr>
      <w:keepNext/>
      <w:jc w:val="center"/>
      <w:outlineLvl w:val="8"/>
    </w:pPr>
    <w:rPr>
      <w:rFonts w:ascii="Arial" w:hAnsi="Arial"/>
      <w:b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3BDE6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63BDE6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C24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196C24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single" w:sz="4" w:space="0" w:color="DA76C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single" w:sz="4" w:space="0" w:color="94DA7B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single" w:sz="4" w:space="0" w:color="156082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D45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48D45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76CC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D76CC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ED873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8ED873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Sansinterligne">
    <w:name w:val="No Spacing"/>
    <w:basedOn w:val="Normal"/>
    <w:uiPriority w:val="1"/>
    <w:qFormat/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0E2841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467886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6607D" w:themeColor="followedHyperlink"/>
      <w:u w:val="single"/>
    </w:r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rPr>
      <w:sz w:val="24"/>
    </w:rPr>
  </w:style>
  <w:style w:type="paragraph" w:styleId="Corpsdetexte2">
    <w:name w:val="Body Text 2"/>
    <w:basedOn w:val="Normal"/>
    <w:pPr>
      <w:jc w:val="center"/>
    </w:pPr>
    <w:rPr>
      <w:rFonts w:ascii="Arial" w:hAnsi="Arial"/>
      <w:color w:val="000000"/>
    </w:rPr>
  </w:style>
  <w:style w:type="paragraph" w:styleId="Corpsdetexte3">
    <w:name w:val="Body Text 3"/>
    <w:basedOn w:val="Normal"/>
    <w:link w:val="Corpsdetexte3Car"/>
    <w:rPr>
      <w:rFonts w:ascii="Arial" w:hAnsi="Arial"/>
      <w:color w:val="000000"/>
      <w:sz w:val="22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PieddepageCar">
    <w:name w:val="Pied de page Car"/>
    <w:link w:val="Pieddepage"/>
  </w:style>
  <w:style w:type="character" w:customStyle="1" w:styleId="Corpsdetexte3Car">
    <w:name w:val="Corps de texte 3 Car"/>
    <w:link w:val="Corpsdetexte3"/>
    <w:rPr>
      <w:rFonts w:ascii="Arial" w:hAnsi="Arial"/>
      <w:color w:val="000000"/>
      <w:sz w:val="22"/>
    </w:rPr>
  </w:style>
  <w:style w:type="character" w:customStyle="1" w:styleId="En-tteCar">
    <w:name w:val="En-tête Car"/>
    <w:link w:val="En-tt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Arial"/>
        <a:cs typeface="Arial"/>
      </a:majorFont>
      <a:minorFont>
        <a:latin typeface="Apto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AA128-A9F0-472D-97ED-3D8AC74E6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532</Words>
  <Characters>2931</Characters>
  <Application>Microsoft Office Word</Application>
  <DocSecurity>0</DocSecurity>
  <Lines>24</Lines>
  <Paragraphs>6</Paragraphs>
  <ScaleCrop>false</ScaleCrop>
  <Company>lille2</Company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1 : OFFRE DE BASE</dc:title>
  <dc:subject/>
  <dc:creator>a.bouhallel</dc:creator>
  <cp:keywords/>
  <cp:lastModifiedBy>Amar MEDJENI</cp:lastModifiedBy>
  <cp:revision>5</cp:revision>
  <cp:lastPrinted>2025-06-03T12:47:00Z</cp:lastPrinted>
  <dcterms:created xsi:type="dcterms:W3CDTF">2025-06-02T18:17:00Z</dcterms:created>
  <dcterms:modified xsi:type="dcterms:W3CDTF">2025-06-18T13:31:00Z</dcterms:modified>
</cp:coreProperties>
</file>